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20" w:rsidRPr="00764320" w:rsidRDefault="00764320" w:rsidP="00764320">
      <w:pPr>
        <w:pStyle w:val="2"/>
        <w:tabs>
          <w:tab w:val="left" w:pos="5820"/>
        </w:tabs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764320">
        <w:rPr>
          <w:rFonts w:ascii="Times New Roman" w:hAnsi="Times New Roman" w:cs="Times New Roman"/>
          <w:b w:val="0"/>
          <w:color w:val="auto"/>
          <w:sz w:val="32"/>
          <w:szCs w:val="32"/>
        </w:rPr>
        <w:t>АДМИНИСТРАЦИЯ СОБИНСКОГО РАЙОНА</w:t>
      </w:r>
    </w:p>
    <w:p w:rsidR="00764320" w:rsidRPr="00764320" w:rsidRDefault="00764320" w:rsidP="00764320">
      <w:pPr>
        <w:jc w:val="center"/>
        <w:rPr>
          <w:sz w:val="32"/>
          <w:szCs w:val="32"/>
        </w:rPr>
      </w:pPr>
      <w:r w:rsidRPr="00764320">
        <w:rPr>
          <w:sz w:val="32"/>
          <w:szCs w:val="32"/>
        </w:rPr>
        <w:t>УПРАВЛЕНИЕ ОБРАЗОВАНИЯ</w:t>
      </w:r>
    </w:p>
    <w:p w:rsidR="00764320" w:rsidRPr="00CC2137" w:rsidRDefault="00764320" w:rsidP="00764320">
      <w:pPr>
        <w:jc w:val="center"/>
        <w:rPr>
          <w:sz w:val="28"/>
          <w:szCs w:val="28"/>
        </w:rPr>
      </w:pPr>
    </w:p>
    <w:p w:rsidR="00764320" w:rsidRPr="00A44067" w:rsidRDefault="00764320" w:rsidP="00764320">
      <w:pPr>
        <w:tabs>
          <w:tab w:val="left" w:pos="4365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Pr="00A44067">
        <w:rPr>
          <w:sz w:val="32"/>
          <w:szCs w:val="32"/>
        </w:rPr>
        <w:t>ПРИКАЗ</w:t>
      </w:r>
    </w:p>
    <w:p w:rsidR="00E00814" w:rsidRPr="00E00814" w:rsidRDefault="00E00814" w:rsidP="00E0081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814" w:rsidRPr="00C31869" w:rsidRDefault="0023713B" w:rsidP="00C318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06.10.</w:t>
      </w:r>
      <w:r w:rsidR="00E00814" w:rsidRPr="00E00814">
        <w:rPr>
          <w:sz w:val="28"/>
          <w:szCs w:val="28"/>
        </w:rPr>
        <w:t>201</w:t>
      </w:r>
      <w:r w:rsidR="008F1747">
        <w:rPr>
          <w:sz w:val="28"/>
          <w:szCs w:val="28"/>
        </w:rPr>
        <w:t>7</w:t>
      </w:r>
      <w:r w:rsidR="00E00814" w:rsidRPr="00E00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                                                                                             </w:t>
      </w:r>
      <w:r w:rsidR="00E00814" w:rsidRPr="00E00814">
        <w:rPr>
          <w:sz w:val="28"/>
          <w:szCs w:val="28"/>
        </w:rPr>
        <w:t xml:space="preserve">    №   </w:t>
      </w:r>
      <w:r>
        <w:rPr>
          <w:sz w:val="28"/>
          <w:szCs w:val="28"/>
        </w:rPr>
        <w:t>486</w:t>
      </w:r>
    </w:p>
    <w:p w:rsidR="00E00814" w:rsidRPr="00E00814" w:rsidRDefault="00E00814" w:rsidP="00E00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0814" w:rsidRPr="00E00814" w:rsidRDefault="00E00814" w:rsidP="00E0081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E00814">
        <w:rPr>
          <w:i/>
          <w:iCs/>
          <w:sz w:val="28"/>
          <w:szCs w:val="28"/>
        </w:rPr>
        <w:t xml:space="preserve">О проведении районного конкурса </w:t>
      </w:r>
      <w:proofErr w:type="gramStart"/>
      <w:r w:rsidRPr="00E00814">
        <w:rPr>
          <w:i/>
          <w:iCs/>
          <w:sz w:val="28"/>
          <w:szCs w:val="28"/>
        </w:rPr>
        <w:t>юных</w:t>
      </w:r>
      <w:proofErr w:type="gramEnd"/>
    </w:p>
    <w:p w:rsidR="00E00814" w:rsidRPr="00E00814" w:rsidRDefault="00E00814" w:rsidP="00E0081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E00814">
        <w:rPr>
          <w:i/>
          <w:iCs/>
          <w:sz w:val="28"/>
          <w:szCs w:val="28"/>
        </w:rPr>
        <w:t xml:space="preserve"> исследователей  окружающей среды </w:t>
      </w:r>
    </w:p>
    <w:p w:rsidR="00E00814" w:rsidRPr="00E00814" w:rsidRDefault="00E00814" w:rsidP="00E00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0814" w:rsidRPr="00E00814" w:rsidRDefault="00E00814" w:rsidP="00237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00814">
        <w:rPr>
          <w:sz w:val="28"/>
          <w:szCs w:val="28"/>
        </w:rPr>
        <w:t>В соответствии с приказом  департамента образования админис</w:t>
      </w:r>
      <w:r>
        <w:rPr>
          <w:sz w:val="28"/>
          <w:szCs w:val="28"/>
        </w:rPr>
        <w:t>трации Владимирской области от 1</w:t>
      </w:r>
      <w:r w:rsidR="008F1747">
        <w:rPr>
          <w:sz w:val="28"/>
          <w:szCs w:val="28"/>
        </w:rPr>
        <w:t>8</w:t>
      </w:r>
      <w:r>
        <w:rPr>
          <w:sz w:val="28"/>
          <w:szCs w:val="28"/>
        </w:rPr>
        <w:t>.09</w:t>
      </w:r>
      <w:r w:rsidRPr="00E00814">
        <w:rPr>
          <w:sz w:val="28"/>
          <w:szCs w:val="28"/>
        </w:rPr>
        <w:t>.201</w:t>
      </w:r>
      <w:r w:rsidR="008F1747">
        <w:rPr>
          <w:sz w:val="28"/>
          <w:szCs w:val="28"/>
        </w:rPr>
        <w:t>7 г. № 945</w:t>
      </w:r>
      <w:r w:rsidRPr="00E00814">
        <w:rPr>
          <w:sz w:val="28"/>
          <w:szCs w:val="28"/>
        </w:rPr>
        <w:t xml:space="preserve"> «О проведении областного конкурса юных исследователей окружающей среды»,  в  соответствии с планом проведения районных массовых мероприятий с обучающимися образовательных организаций Собинского района  на 201</w:t>
      </w:r>
      <w:r w:rsidR="008F1747">
        <w:rPr>
          <w:sz w:val="28"/>
          <w:szCs w:val="28"/>
        </w:rPr>
        <w:t>7</w:t>
      </w:r>
      <w:r w:rsidRPr="00E00814">
        <w:rPr>
          <w:sz w:val="28"/>
          <w:szCs w:val="28"/>
        </w:rPr>
        <w:t>-201</w:t>
      </w:r>
      <w:r w:rsidR="008F1747">
        <w:rPr>
          <w:sz w:val="28"/>
          <w:szCs w:val="28"/>
        </w:rPr>
        <w:t>8</w:t>
      </w:r>
      <w:r w:rsidRPr="00E00814">
        <w:rPr>
          <w:sz w:val="28"/>
          <w:szCs w:val="28"/>
        </w:rPr>
        <w:t xml:space="preserve"> учебный год, в целях привлечения обучающихся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</w:t>
      </w:r>
      <w:proofErr w:type="gramEnd"/>
      <w:r w:rsidRPr="00E00814">
        <w:rPr>
          <w:sz w:val="28"/>
          <w:szCs w:val="28"/>
        </w:rPr>
        <w:t xml:space="preserve"> задач, способствующих экологическому воспитанию школьников, эколого-биологическому образованию и их профессиональной ориентации приказываю:</w:t>
      </w:r>
    </w:p>
    <w:p w:rsidR="00E00814" w:rsidRPr="00E00814" w:rsidRDefault="00E00814" w:rsidP="00E00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0814" w:rsidRPr="00E00814" w:rsidRDefault="00E00814" w:rsidP="00E00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14">
        <w:rPr>
          <w:sz w:val="28"/>
          <w:szCs w:val="28"/>
        </w:rPr>
        <w:t xml:space="preserve">1.Утвердить Положение о районном конкурсе юных исследователей  окружающей среды  (приложение №1) </w:t>
      </w:r>
    </w:p>
    <w:p w:rsidR="00E00814" w:rsidRPr="00E00814" w:rsidRDefault="00E00814" w:rsidP="00E00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14">
        <w:rPr>
          <w:sz w:val="28"/>
          <w:szCs w:val="28"/>
        </w:rPr>
        <w:t xml:space="preserve">2. Провести районный конкурс юных исследователей окружающей среды </w:t>
      </w:r>
      <w:r w:rsidR="008F1747">
        <w:rPr>
          <w:sz w:val="28"/>
          <w:szCs w:val="28"/>
        </w:rPr>
        <w:t>24</w:t>
      </w:r>
      <w:r w:rsidRPr="00E00814">
        <w:rPr>
          <w:sz w:val="28"/>
          <w:szCs w:val="28"/>
        </w:rPr>
        <w:t xml:space="preserve"> октября  201</w:t>
      </w:r>
      <w:r w:rsidR="008F1747">
        <w:rPr>
          <w:sz w:val="28"/>
          <w:szCs w:val="28"/>
        </w:rPr>
        <w:t>7</w:t>
      </w:r>
      <w:r w:rsidRPr="00E00814">
        <w:rPr>
          <w:sz w:val="28"/>
          <w:szCs w:val="28"/>
        </w:rPr>
        <w:t xml:space="preserve">  года в 9-00 на базе МБУ ДО Собинского района ЦДЮТ и</w:t>
      </w:r>
      <w:proofErr w:type="gramStart"/>
      <w:r w:rsidRPr="00E00814">
        <w:rPr>
          <w:sz w:val="28"/>
          <w:szCs w:val="28"/>
        </w:rPr>
        <w:t xml:space="preserve"> Э</w:t>
      </w:r>
      <w:proofErr w:type="gramEnd"/>
      <w:r w:rsidRPr="00E00814">
        <w:rPr>
          <w:sz w:val="28"/>
          <w:szCs w:val="28"/>
        </w:rPr>
        <w:t xml:space="preserve">  по адресу: г. </w:t>
      </w:r>
      <w:proofErr w:type="spellStart"/>
      <w:r w:rsidRPr="00E00814">
        <w:rPr>
          <w:sz w:val="28"/>
          <w:szCs w:val="28"/>
        </w:rPr>
        <w:t>Собинка</w:t>
      </w:r>
      <w:proofErr w:type="spellEnd"/>
      <w:r w:rsidRPr="00E00814">
        <w:rPr>
          <w:sz w:val="28"/>
          <w:szCs w:val="28"/>
        </w:rPr>
        <w:t xml:space="preserve">, ул. Димитрова,  д.3.    </w:t>
      </w:r>
    </w:p>
    <w:p w:rsidR="00E00814" w:rsidRPr="00E00814" w:rsidRDefault="009B47BE" w:rsidP="00E00814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C31869">
        <w:rPr>
          <w:sz w:val="28"/>
          <w:szCs w:val="28"/>
        </w:rPr>
        <w:t>. Рекомендовать руководителям образовательных организаций</w:t>
      </w:r>
      <w:r w:rsidR="00E00814" w:rsidRPr="00E00814">
        <w:rPr>
          <w:sz w:val="28"/>
          <w:szCs w:val="28"/>
        </w:rPr>
        <w:t>:</w:t>
      </w:r>
    </w:p>
    <w:p w:rsidR="00E00814" w:rsidRPr="00E00814" w:rsidRDefault="009B47BE" w:rsidP="00E00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814" w:rsidRPr="00E00814">
        <w:rPr>
          <w:sz w:val="28"/>
          <w:szCs w:val="28"/>
        </w:rPr>
        <w:t xml:space="preserve">.1. Обеспечить участие образовательных организаций в районном  конкурсе юных исследователей  окружающей среды.     </w:t>
      </w:r>
    </w:p>
    <w:p w:rsidR="00E00814" w:rsidRPr="00E00814" w:rsidRDefault="009B47BE" w:rsidP="00E00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814" w:rsidRPr="00E00814">
        <w:rPr>
          <w:sz w:val="28"/>
          <w:szCs w:val="28"/>
        </w:rPr>
        <w:t>.2. Направить конкурсные мат</w:t>
      </w:r>
      <w:r w:rsidR="00E00814">
        <w:rPr>
          <w:sz w:val="28"/>
          <w:szCs w:val="28"/>
        </w:rPr>
        <w:t xml:space="preserve">ериалы в </w:t>
      </w:r>
      <w:r w:rsidR="00E00814" w:rsidRPr="00E00814">
        <w:rPr>
          <w:sz w:val="28"/>
          <w:szCs w:val="28"/>
        </w:rPr>
        <w:t>МБУ ДО Собинс</w:t>
      </w:r>
      <w:r w:rsidR="008F1747">
        <w:rPr>
          <w:sz w:val="28"/>
          <w:szCs w:val="28"/>
        </w:rPr>
        <w:t>кого района ЦДЮТ и</w:t>
      </w:r>
      <w:proofErr w:type="gramStart"/>
      <w:r w:rsidR="008F1747">
        <w:rPr>
          <w:sz w:val="28"/>
          <w:szCs w:val="28"/>
        </w:rPr>
        <w:t xml:space="preserve"> Э</w:t>
      </w:r>
      <w:proofErr w:type="gramEnd"/>
      <w:r w:rsidR="008F1747">
        <w:rPr>
          <w:sz w:val="28"/>
          <w:szCs w:val="28"/>
        </w:rPr>
        <w:t xml:space="preserve"> в срок до </w:t>
      </w:r>
      <w:r w:rsidR="0023713B">
        <w:rPr>
          <w:sz w:val="28"/>
          <w:szCs w:val="28"/>
        </w:rPr>
        <w:t>20</w:t>
      </w:r>
      <w:r w:rsidR="00E00814" w:rsidRPr="00E00814">
        <w:rPr>
          <w:sz w:val="28"/>
          <w:szCs w:val="28"/>
        </w:rPr>
        <w:t xml:space="preserve"> октября 201</w:t>
      </w:r>
      <w:r w:rsidR="008F1747">
        <w:rPr>
          <w:sz w:val="28"/>
          <w:szCs w:val="28"/>
        </w:rPr>
        <w:t xml:space="preserve">7 </w:t>
      </w:r>
      <w:r w:rsidR="00C31869">
        <w:rPr>
          <w:sz w:val="28"/>
          <w:szCs w:val="28"/>
        </w:rPr>
        <w:t>года</w:t>
      </w:r>
      <w:r w:rsidR="00E00814" w:rsidRPr="00E00814">
        <w:rPr>
          <w:sz w:val="28"/>
          <w:szCs w:val="28"/>
        </w:rPr>
        <w:t xml:space="preserve">.    </w:t>
      </w:r>
    </w:p>
    <w:p w:rsidR="00E00814" w:rsidRPr="00E00814" w:rsidRDefault="009B47BE" w:rsidP="00E00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814" w:rsidRPr="00E00814">
        <w:rPr>
          <w:sz w:val="28"/>
          <w:szCs w:val="28"/>
        </w:rPr>
        <w:t>.3.</w:t>
      </w:r>
      <w:r w:rsidR="0023713B">
        <w:rPr>
          <w:sz w:val="28"/>
          <w:szCs w:val="28"/>
        </w:rPr>
        <w:t xml:space="preserve"> </w:t>
      </w:r>
      <w:r w:rsidR="00E00814" w:rsidRPr="00E00814">
        <w:rPr>
          <w:sz w:val="28"/>
          <w:szCs w:val="28"/>
        </w:rPr>
        <w:t xml:space="preserve">Освободить </w:t>
      </w:r>
      <w:r w:rsidR="0023713B">
        <w:rPr>
          <w:sz w:val="28"/>
          <w:szCs w:val="28"/>
        </w:rPr>
        <w:t>обучающихся</w:t>
      </w:r>
      <w:r w:rsidR="00E00814" w:rsidRPr="00E00814">
        <w:rPr>
          <w:sz w:val="28"/>
          <w:szCs w:val="28"/>
        </w:rPr>
        <w:t xml:space="preserve"> – участников конкурса от учебных занятий на  время  проведения  конкурса.     </w:t>
      </w:r>
    </w:p>
    <w:p w:rsidR="00E00814" w:rsidRPr="00E00814" w:rsidRDefault="009B47BE" w:rsidP="00E00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0814" w:rsidRPr="00E00814">
        <w:rPr>
          <w:sz w:val="28"/>
          <w:szCs w:val="28"/>
        </w:rPr>
        <w:t xml:space="preserve">. Контроль </w:t>
      </w:r>
      <w:r w:rsidR="0023713B">
        <w:rPr>
          <w:sz w:val="28"/>
          <w:szCs w:val="28"/>
        </w:rPr>
        <w:t>исполнения</w:t>
      </w:r>
      <w:r w:rsidR="00E00814" w:rsidRPr="00E00814">
        <w:rPr>
          <w:sz w:val="28"/>
          <w:szCs w:val="28"/>
        </w:rPr>
        <w:t xml:space="preserve"> настоящего приказа возложить на заместителя начальника  управления образования </w:t>
      </w:r>
      <w:r w:rsidR="00E00814">
        <w:rPr>
          <w:sz w:val="28"/>
          <w:szCs w:val="28"/>
        </w:rPr>
        <w:t>Н.А. Кудряшов</w:t>
      </w:r>
      <w:r w:rsidR="00E00814" w:rsidRPr="00E00814">
        <w:rPr>
          <w:sz w:val="28"/>
          <w:szCs w:val="28"/>
        </w:rPr>
        <w:t>у.</w:t>
      </w:r>
    </w:p>
    <w:p w:rsidR="00E00814" w:rsidRPr="00E00814" w:rsidRDefault="00E00814" w:rsidP="00E00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814" w:rsidRPr="00E00814" w:rsidRDefault="00E00814" w:rsidP="00E00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814" w:rsidRPr="00E00814" w:rsidRDefault="00E00814" w:rsidP="00E00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814" w:rsidRPr="00E00814" w:rsidRDefault="00E00814" w:rsidP="00E008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0814">
        <w:rPr>
          <w:sz w:val="28"/>
          <w:szCs w:val="28"/>
        </w:rPr>
        <w:t xml:space="preserve">Начальник управления образования                            </w:t>
      </w:r>
      <w:r w:rsidR="0023713B">
        <w:rPr>
          <w:sz w:val="28"/>
          <w:szCs w:val="28"/>
        </w:rPr>
        <w:t xml:space="preserve">             </w:t>
      </w:r>
      <w:r w:rsidRPr="00E00814">
        <w:rPr>
          <w:sz w:val="28"/>
          <w:szCs w:val="28"/>
        </w:rPr>
        <w:t xml:space="preserve">       </w:t>
      </w:r>
      <w:r w:rsidR="008F1747">
        <w:rPr>
          <w:sz w:val="28"/>
          <w:szCs w:val="28"/>
        </w:rPr>
        <w:t>Ю.О.</w:t>
      </w:r>
      <w:r w:rsidR="0023713B">
        <w:rPr>
          <w:sz w:val="28"/>
          <w:szCs w:val="28"/>
        </w:rPr>
        <w:t xml:space="preserve"> </w:t>
      </w:r>
      <w:r w:rsidR="008F1747">
        <w:rPr>
          <w:sz w:val="28"/>
          <w:szCs w:val="28"/>
        </w:rPr>
        <w:t>Петров</w:t>
      </w:r>
      <w:r w:rsidR="0023713B">
        <w:rPr>
          <w:sz w:val="28"/>
          <w:szCs w:val="28"/>
        </w:rPr>
        <w:t>а</w:t>
      </w:r>
    </w:p>
    <w:p w:rsidR="00E00814" w:rsidRPr="00E00814" w:rsidRDefault="00E00814" w:rsidP="00E00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0814" w:rsidRPr="00E00814" w:rsidRDefault="00E00814" w:rsidP="00E0081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362"/>
        <w:rPr>
          <w:sz w:val="26"/>
          <w:szCs w:val="26"/>
        </w:rPr>
      </w:pPr>
    </w:p>
    <w:p w:rsidR="0020021A" w:rsidRDefault="0020021A" w:rsidP="0081587E">
      <w:pPr>
        <w:rPr>
          <w:sz w:val="28"/>
        </w:rPr>
      </w:pPr>
    </w:p>
    <w:p w:rsidR="0020021A" w:rsidRDefault="0020021A" w:rsidP="0081587E">
      <w:pPr>
        <w:rPr>
          <w:sz w:val="28"/>
        </w:rPr>
      </w:pPr>
    </w:p>
    <w:p w:rsidR="00E731E0" w:rsidRDefault="00E731E0" w:rsidP="0081587E">
      <w:pPr>
        <w:rPr>
          <w:sz w:val="28"/>
        </w:rPr>
      </w:pPr>
    </w:p>
    <w:p w:rsidR="0081587E" w:rsidRPr="00F32792" w:rsidRDefault="0081587E" w:rsidP="0023713B">
      <w:pPr>
        <w:ind w:left="4500"/>
        <w:jc w:val="right"/>
      </w:pPr>
      <w:r>
        <w:t xml:space="preserve">Приложение </w:t>
      </w:r>
    </w:p>
    <w:p w:rsidR="0081587E" w:rsidRPr="00F32792" w:rsidRDefault="0081587E" w:rsidP="0023713B">
      <w:pPr>
        <w:ind w:left="4500"/>
        <w:jc w:val="right"/>
      </w:pPr>
      <w:r w:rsidRPr="00F32792">
        <w:t xml:space="preserve">к приказу </w:t>
      </w:r>
      <w:r w:rsidR="00D03FF0">
        <w:t xml:space="preserve">управления </w:t>
      </w:r>
      <w:r w:rsidRPr="00F32792">
        <w:t xml:space="preserve">образования </w:t>
      </w:r>
    </w:p>
    <w:p w:rsidR="0081587E" w:rsidRPr="00F32792" w:rsidRDefault="0023713B" w:rsidP="0023713B">
      <w:pPr>
        <w:ind w:left="4500"/>
        <w:jc w:val="right"/>
      </w:pPr>
      <w:r>
        <w:t xml:space="preserve">от 06.10. </w:t>
      </w:r>
      <w:r w:rsidR="0081587E">
        <w:t>201</w:t>
      </w:r>
      <w:r w:rsidR="008F1747">
        <w:t xml:space="preserve">7 г. </w:t>
      </w:r>
      <w:r>
        <w:t>486</w:t>
      </w:r>
    </w:p>
    <w:p w:rsidR="0081587E" w:rsidRDefault="0081587E" w:rsidP="0081587E">
      <w:pPr>
        <w:rPr>
          <w:sz w:val="28"/>
        </w:rPr>
      </w:pPr>
    </w:p>
    <w:p w:rsidR="0081587E" w:rsidRDefault="0081587E" w:rsidP="0081587E">
      <w:pPr>
        <w:pStyle w:val="1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1587E" w:rsidRDefault="0081587E" w:rsidP="0081587E">
      <w:pPr>
        <w:pStyle w:val="a3"/>
        <w:rPr>
          <w:b/>
          <w:bCs/>
        </w:rPr>
      </w:pPr>
      <w:r>
        <w:rPr>
          <w:b/>
          <w:bCs/>
        </w:rPr>
        <w:t>о</w:t>
      </w:r>
      <w:r w:rsidR="00D03FF0">
        <w:rPr>
          <w:b/>
          <w:bCs/>
        </w:rPr>
        <w:t xml:space="preserve"> районном </w:t>
      </w:r>
      <w:r>
        <w:rPr>
          <w:b/>
          <w:bCs/>
        </w:rPr>
        <w:t xml:space="preserve">конкурсе юных </w:t>
      </w:r>
      <w:r w:rsidR="00C35D0B">
        <w:rPr>
          <w:b/>
          <w:bCs/>
        </w:rPr>
        <w:t>исследователей окружающей среды.</w:t>
      </w:r>
    </w:p>
    <w:p w:rsidR="0081587E" w:rsidRDefault="0081587E" w:rsidP="0081587E">
      <w:pPr>
        <w:pStyle w:val="a3"/>
        <w:rPr>
          <w:b/>
          <w:bCs/>
        </w:rPr>
      </w:pPr>
    </w:p>
    <w:p w:rsidR="008E7784" w:rsidRPr="002A7640" w:rsidRDefault="0081587E" w:rsidP="002A7640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положения.</w:t>
      </w:r>
    </w:p>
    <w:p w:rsidR="008E7784" w:rsidRDefault="00D03FF0" w:rsidP="008E7784">
      <w:pPr>
        <w:pStyle w:val="21"/>
        <w:numPr>
          <w:ilvl w:val="1"/>
          <w:numId w:val="9"/>
        </w:numPr>
        <w:ind w:left="0" w:firstLine="709"/>
        <w:jc w:val="both"/>
      </w:pPr>
      <w:r>
        <w:t>Районный</w:t>
      </w:r>
      <w:r w:rsidR="0081587E">
        <w:t xml:space="preserve"> конкурс юных исследователей окружающей среды (далее - Конкурс) - ежегодное мероприятие, проводится </w:t>
      </w:r>
      <w:r>
        <w:t>управлением</w:t>
      </w:r>
      <w:r w:rsidR="0081587E">
        <w:t xml:space="preserve"> образования администрации </w:t>
      </w:r>
      <w:r>
        <w:t>Собинского района</w:t>
      </w:r>
      <w:r w:rsidR="0081587E">
        <w:t xml:space="preserve">. Ответственный исполнитель мероприятия </w:t>
      </w:r>
      <w:r>
        <w:t>–</w:t>
      </w:r>
      <w:r w:rsidR="0023713B">
        <w:t xml:space="preserve"> </w:t>
      </w:r>
      <w:r>
        <w:t>муниципальное бюджетное учреждение дополнительного образования Собинского района Центр детского и юношеского туризма и экскурсий (далее – ЦДЮТ и Э)</w:t>
      </w:r>
      <w:r w:rsidR="0081587E">
        <w:rPr>
          <w:color w:val="000000"/>
          <w:spacing w:val="-6"/>
          <w:szCs w:val="29"/>
        </w:rPr>
        <w:t>.</w:t>
      </w:r>
    </w:p>
    <w:p w:rsidR="008E7784" w:rsidRPr="008E7784" w:rsidRDefault="008E7784" w:rsidP="008E7784">
      <w:pPr>
        <w:pStyle w:val="21"/>
        <w:numPr>
          <w:ilvl w:val="1"/>
          <w:numId w:val="9"/>
        </w:numPr>
        <w:ind w:left="0" w:firstLine="709"/>
        <w:jc w:val="both"/>
        <w:rPr>
          <w:rStyle w:val="31"/>
          <w:color w:val="auto"/>
          <w:spacing w:val="0"/>
          <w:sz w:val="28"/>
          <w:szCs w:val="24"/>
        </w:rPr>
      </w:pPr>
      <w:r w:rsidRPr="008E7784">
        <w:rPr>
          <w:rStyle w:val="31"/>
          <w:sz w:val="28"/>
          <w:szCs w:val="28"/>
        </w:rPr>
        <w:t xml:space="preserve">Целью Конкурса является привлечение </w:t>
      </w:r>
      <w:r w:rsidR="00DE38AA">
        <w:rPr>
          <w:rStyle w:val="31"/>
          <w:sz w:val="28"/>
          <w:szCs w:val="28"/>
        </w:rPr>
        <w:t>обучающихся образовательных организаций</w:t>
      </w:r>
      <w:r w:rsidRPr="008E7784">
        <w:rPr>
          <w:rStyle w:val="31"/>
          <w:sz w:val="28"/>
          <w:szCs w:val="28"/>
        </w:rPr>
        <w:t xml:space="preserve"> к работе по изучению природных объектов (живых организмов и экосистем) и к практической деятельности по их сохранению, направленной на формирование у них экологически ответственного мировоззрения, на их личностную самореализацию и профессиональное самоопределение.</w:t>
      </w:r>
    </w:p>
    <w:p w:rsidR="008E7784" w:rsidRPr="008E7784" w:rsidRDefault="008E7784" w:rsidP="008E7784">
      <w:pPr>
        <w:pStyle w:val="21"/>
        <w:numPr>
          <w:ilvl w:val="1"/>
          <w:numId w:val="9"/>
        </w:numPr>
        <w:ind w:left="0" w:firstLine="709"/>
        <w:jc w:val="both"/>
      </w:pPr>
      <w:r w:rsidRPr="008E7784">
        <w:rPr>
          <w:rStyle w:val="31"/>
          <w:sz w:val="28"/>
          <w:szCs w:val="28"/>
        </w:rPr>
        <w:t>Задачи Конкурса:</w:t>
      </w:r>
    </w:p>
    <w:p w:rsidR="008E7784" w:rsidRPr="008E7784" w:rsidRDefault="008E7784" w:rsidP="008E7784">
      <w:pPr>
        <w:spacing w:line="298" w:lineRule="exact"/>
        <w:ind w:left="20" w:firstLine="660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- </w:t>
      </w:r>
      <w:r w:rsidRPr="008E7784">
        <w:rPr>
          <w:rStyle w:val="31"/>
          <w:sz w:val="28"/>
          <w:szCs w:val="28"/>
        </w:rPr>
        <w:t>формирование у подрастающего поколения экологической культуры;</w:t>
      </w:r>
    </w:p>
    <w:p w:rsidR="008E7784" w:rsidRPr="008E7784" w:rsidRDefault="00C35D0B" w:rsidP="008E7784">
      <w:pPr>
        <w:spacing w:line="298" w:lineRule="exact"/>
        <w:ind w:left="20" w:right="20" w:firstLine="660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- </w:t>
      </w:r>
      <w:r w:rsidR="008E7784" w:rsidRPr="008E7784">
        <w:rPr>
          <w:rStyle w:val="31"/>
          <w:sz w:val="28"/>
          <w:szCs w:val="28"/>
        </w:rPr>
        <w:t xml:space="preserve">содействие личностному саморазвитию и профессиональному самоопределению </w:t>
      </w:r>
      <w:proofErr w:type="gramStart"/>
      <w:r w:rsidR="008E7784" w:rsidRPr="008E7784">
        <w:rPr>
          <w:rStyle w:val="31"/>
          <w:sz w:val="28"/>
          <w:szCs w:val="28"/>
        </w:rPr>
        <w:t>обучающихся</w:t>
      </w:r>
      <w:proofErr w:type="gramEnd"/>
      <w:r w:rsidR="008E7784" w:rsidRPr="008E7784">
        <w:rPr>
          <w:rStyle w:val="31"/>
          <w:sz w:val="28"/>
          <w:szCs w:val="28"/>
        </w:rPr>
        <w:t xml:space="preserve"> в сфере дополнительного естественнонаучного образования;</w:t>
      </w:r>
    </w:p>
    <w:p w:rsidR="008E7784" w:rsidRPr="008E7784" w:rsidRDefault="00C35D0B" w:rsidP="008E7784">
      <w:pPr>
        <w:spacing w:line="298" w:lineRule="exact"/>
        <w:ind w:left="20" w:right="20" w:firstLine="660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- </w:t>
      </w:r>
      <w:r w:rsidR="008E7784" w:rsidRPr="008E7784">
        <w:rPr>
          <w:rStyle w:val="31"/>
          <w:sz w:val="28"/>
          <w:szCs w:val="28"/>
        </w:rPr>
        <w:t>выявление и поддержка талантливой молодежи, обладающей глубокими естественнонаучными знаниями и творчески реализующей их в решении проблем сохранения природных и искусственно созданных экосистем и их компонентов;</w:t>
      </w:r>
    </w:p>
    <w:p w:rsidR="008E7784" w:rsidRPr="008E7784" w:rsidRDefault="00C35D0B" w:rsidP="008E7784">
      <w:pPr>
        <w:spacing w:line="298" w:lineRule="exact"/>
        <w:ind w:left="20" w:right="20" w:firstLine="660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- </w:t>
      </w:r>
      <w:r w:rsidR="008E7784" w:rsidRPr="008E7784">
        <w:rPr>
          <w:rStyle w:val="31"/>
          <w:sz w:val="28"/>
          <w:szCs w:val="28"/>
        </w:rPr>
        <w:t>привлечение внимания органов исполнительной власти и местного самоуправления, общественности и средств массовой информации к проблемам экологического воспитания и охраны окружающей среды;</w:t>
      </w:r>
    </w:p>
    <w:p w:rsidR="008E7784" w:rsidRPr="008E7784" w:rsidRDefault="00C35D0B" w:rsidP="008E7784">
      <w:pPr>
        <w:spacing w:line="293" w:lineRule="exact"/>
        <w:ind w:left="20" w:right="20" w:firstLine="660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- </w:t>
      </w:r>
      <w:r w:rsidR="008E7784" w:rsidRPr="008E7784">
        <w:rPr>
          <w:rStyle w:val="31"/>
          <w:sz w:val="28"/>
          <w:szCs w:val="28"/>
        </w:rPr>
        <w:t>обмен опытом работы и установление творческих контактов между обучающимися и педагогами образовательных организацийи сотрудниками научных и природоохранных организаций.</w:t>
      </w:r>
    </w:p>
    <w:p w:rsidR="0081587E" w:rsidRDefault="0081587E" w:rsidP="0081587E">
      <w:pPr>
        <w:ind w:firstLine="720"/>
        <w:jc w:val="both"/>
        <w:rPr>
          <w:sz w:val="28"/>
        </w:rPr>
      </w:pPr>
    </w:p>
    <w:p w:rsidR="006C2BA6" w:rsidRPr="008C2F1F" w:rsidRDefault="006C2BA6" w:rsidP="002A7640">
      <w:pPr>
        <w:pStyle w:val="a7"/>
        <w:ind w:left="1200"/>
        <w:jc w:val="center"/>
        <w:rPr>
          <w:b/>
          <w:bCs/>
          <w:sz w:val="28"/>
        </w:rPr>
      </w:pPr>
      <w:r>
        <w:rPr>
          <w:b/>
          <w:bCs/>
          <w:sz w:val="28"/>
        </w:rPr>
        <w:t>2.</w:t>
      </w:r>
      <w:r w:rsidR="00C35D0B">
        <w:rPr>
          <w:b/>
          <w:bCs/>
          <w:sz w:val="28"/>
        </w:rPr>
        <w:t> </w:t>
      </w:r>
      <w:r w:rsidR="0081587E" w:rsidRPr="006C2BA6">
        <w:rPr>
          <w:b/>
          <w:bCs/>
          <w:sz w:val="28"/>
        </w:rPr>
        <w:t>Участники Конкурса.</w:t>
      </w:r>
    </w:p>
    <w:p w:rsidR="0081587E" w:rsidRDefault="0081587E" w:rsidP="0081587E">
      <w:pPr>
        <w:ind w:firstLine="720"/>
        <w:jc w:val="both"/>
        <w:rPr>
          <w:sz w:val="28"/>
        </w:rPr>
      </w:pPr>
      <w:r>
        <w:rPr>
          <w:sz w:val="28"/>
        </w:rPr>
        <w:t xml:space="preserve">2.1. В Конкурсе могут принимать участие обучающиеся образовательных </w:t>
      </w:r>
      <w:r w:rsidRPr="00F32792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="00764320">
        <w:rPr>
          <w:sz w:val="28"/>
          <w:szCs w:val="28"/>
        </w:rPr>
        <w:t xml:space="preserve"> </w:t>
      </w:r>
      <w:proofErr w:type="spellStart"/>
      <w:r w:rsidR="00D03FF0">
        <w:rPr>
          <w:sz w:val="28"/>
        </w:rPr>
        <w:t>Собинского</w:t>
      </w:r>
      <w:proofErr w:type="spellEnd"/>
      <w:r w:rsidR="00D03FF0">
        <w:rPr>
          <w:sz w:val="28"/>
        </w:rPr>
        <w:t xml:space="preserve"> района </w:t>
      </w:r>
      <w:r>
        <w:rPr>
          <w:sz w:val="28"/>
        </w:rPr>
        <w:t xml:space="preserve"> в возрасте от 14 до 18 лет (на период проведения финала), выполнившие исследовательскую работу по изучению экологического состояния окружающей среды.</w:t>
      </w:r>
    </w:p>
    <w:p w:rsidR="0081587E" w:rsidRDefault="0081587E" w:rsidP="0081587E">
      <w:pPr>
        <w:ind w:firstLine="720"/>
        <w:jc w:val="both"/>
        <w:rPr>
          <w:sz w:val="28"/>
        </w:rPr>
      </w:pPr>
      <w:r>
        <w:rPr>
          <w:sz w:val="28"/>
        </w:rPr>
        <w:t>2.2. Допускается только индивидуальное участие в Конкурсе.</w:t>
      </w:r>
    </w:p>
    <w:p w:rsidR="006C2BA6" w:rsidRPr="006A5F86" w:rsidRDefault="006C2BA6" w:rsidP="0081587E">
      <w:pPr>
        <w:ind w:firstLine="720"/>
        <w:jc w:val="both"/>
        <w:rPr>
          <w:sz w:val="28"/>
        </w:rPr>
      </w:pPr>
    </w:p>
    <w:p w:rsidR="0081587E" w:rsidRPr="008C2F1F" w:rsidRDefault="0081587E" w:rsidP="0081587E">
      <w:pPr>
        <w:ind w:left="840"/>
        <w:jc w:val="center"/>
        <w:rPr>
          <w:b/>
          <w:bCs/>
          <w:sz w:val="28"/>
        </w:rPr>
      </w:pPr>
      <w:r>
        <w:rPr>
          <w:b/>
          <w:bCs/>
          <w:sz w:val="28"/>
        </w:rPr>
        <w:t>3. Сроки проведения Конкурса.</w:t>
      </w:r>
    </w:p>
    <w:p w:rsidR="004E2BE0" w:rsidRDefault="004E2BE0" w:rsidP="004E2BE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Районный</w:t>
      </w:r>
      <w:r w:rsidR="0081587E">
        <w:rPr>
          <w:sz w:val="28"/>
        </w:rPr>
        <w:t xml:space="preserve"> Конкурс проводится ежегодно </w:t>
      </w:r>
      <w:r>
        <w:rPr>
          <w:sz w:val="28"/>
        </w:rPr>
        <w:t>в 2 этапа</w:t>
      </w:r>
    </w:p>
    <w:p w:rsidR="0081587E" w:rsidRPr="004E2BE0" w:rsidRDefault="004E2BE0" w:rsidP="004E2BE0">
      <w:pPr>
        <w:pStyle w:val="a7"/>
        <w:numPr>
          <w:ilvl w:val="0"/>
          <w:numId w:val="12"/>
        </w:numPr>
        <w:jc w:val="both"/>
        <w:rPr>
          <w:sz w:val="28"/>
        </w:rPr>
      </w:pPr>
      <w:r w:rsidRPr="004E2BE0">
        <w:rPr>
          <w:sz w:val="28"/>
        </w:rPr>
        <w:t>заочный</w:t>
      </w:r>
      <w:r>
        <w:rPr>
          <w:sz w:val="28"/>
        </w:rPr>
        <w:t xml:space="preserve"> (</w:t>
      </w:r>
      <w:r w:rsidR="00764320">
        <w:rPr>
          <w:sz w:val="28"/>
        </w:rPr>
        <w:t>20</w:t>
      </w:r>
      <w:r w:rsidR="008F1747">
        <w:rPr>
          <w:sz w:val="28"/>
        </w:rPr>
        <w:t xml:space="preserve">-23 </w:t>
      </w:r>
      <w:r w:rsidR="0081587E" w:rsidRPr="00C31869">
        <w:rPr>
          <w:sz w:val="28"/>
        </w:rPr>
        <w:t>октябр</w:t>
      </w:r>
      <w:r w:rsidRPr="00C31869">
        <w:rPr>
          <w:sz w:val="28"/>
        </w:rPr>
        <w:t>я</w:t>
      </w:r>
      <w:r w:rsidR="008F1747">
        <w:rPr>
          <w:sz w:val="28"/>
        </w:rPr>
        <w:t xml:space="preserve"> 2017</w:t>
      </w:r>
      <w:r w:rsidR="0081587E" w:rsidRPr="004E2BE0">
        <w:rPr>
          <w:sz w:val="28"/>
        </w:rPr>
        <w:t xml:space="preserve"> г.);</w:t>
      </w:r>
    </w:p>
    <w:p w:rsidR="0081587E" w:rsidRPr="004E2BE0" w:rsidRDefault="004E2BE0" w:rsidP="004E2BE0">
      <w:pPr>
        <w:pStyle w:val="a7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очный этап  </w:t>
      </w:r>
      <w:r w:rsidR="008F1747">
        <w:rPr>
          <w:sz w:val="28"/>
        </w:rPr>
        <w:t>24</w:t>
      </w:r>
      <w:r>
        <w:rPr>
          <w:sz w:val="28"/>
        </w:rPr>
        <w:t xml:space="preserve"> окт</w:t>
      </w:r>
      <w:r w:rsidR="006C2BA6" w:rsidRPr="004E2BE0">
        <w:rPr>
          <w:sz w:val="28"/>
        </w:rPr>
        <w:t>ября</w:t>
      </w:r>
      <w:r w:rsidR="0081587E" w:rsidRPr="004E2BE0">
        <w:rPr>
          <w:sz w:val="28"/>
        </w:rPr>
        <w:t xml:space="preserve"> 201</w:t>
      </w:r>
      <w:r w:rsidR="008F1747">
        <w:rPr>
          <w:sz w:val="28"/>
        </w:rPr>
        <w:t>7</w:t>
      </w:r>
      <w:r w:rsidR="0081587E" w:rsidRPr="004E2BE0">
        <w:rPr>
          <w:sz w:val="28"/>
        </w:rPr>
        <w:t xml:space="preserve"> г.</w:t>
      </w:r>
      <w:r>
        <w:rPr>
          <w:sz w:val="28"/>
        </w:rPr>
        <w:t xml:space="preserve"> - </w:t>
      </w:r>
      <w:r w:rsidR="0081587E" w:rsidRPr="004E2BE0">
        <w:rPr>
          <w:sz w:val="28"/>
        </w:rPr>
        <w:t xml:space="preserve">защита конкурсных работ в форме устных докладов на </w:t>
      </w:r>
      <w:r>
        <w:rPr>
          <w:sz w:val="28"/>
        </w:rPr>
        <w:t>районн</w:t>
      </w:r>
      <w:r w:rsidR="0081587E" w:rsidRPr="004E2BE0">
        <w:rPr>
          <w:sz w:val="28"/>
        </w:rPr>
        <w:t xml:space="preserve">ой конференции. </w:t>
      </w:r>
    </w:p>
    <w:p w:rsidR="0081587E" w:rsidRDefault="0081587E" w:rsidP="0081587E">
      <w:pPr>
        <w:jc w:val="both"/>
        <w:rPr>
          <w:sz w:val="28"/>
        </w:rPr>
      </w:pPr>
    </w:p>
    <w:p w:rsidR="006C2BA6" w:rsidRDefault="006C2BA6" w:rsidP="00C35D0B">
      <w:pPr>
        <w:jc w:val="center"/>
        <w:rPr>
          <w:b/>
          <w:sz w:val="28"/>
        </w:rPr>
      </w:pPr>
      <w:r w:rsidRPr="006C2BA6">
        <w:rPr>
          <w:b/>
          <w:sz w:val="28"/>
        </w:rPr>
        <w:t>4. Номинации Конкурса</w:t>
      </w:r>
      <w:r>
        <w:rPr>
          <w:b/>
          <w:sz w:val="28"/>
        </w:rPr>
        <w:t>.</w:t>
      </w:r>
    </w:p>
    <w:p w:rsidR="006C2BA6" w:rsidRPr="006C2BA6" w:rsidRDefault="006C2BA6" w:rsidP="006C2BA6">
      <w:pPr>
        <w:pStyle w:val="32"/>
        <w:shd w:val="clear" w:color="auto" w:fill="auto"/>
        <w:spacing w:before="0"/>
        <w:ind w:left="20" w:right="20" w:firstLine="780"/>
        <w:rPr>
          <w:sz w:val="28"/>
          <w:szCs w:val="28"/>
        </w:rPr>
      </w:pPr>
      <w:r w:rsidRPr="006C2BA6">
        <w:rPr>
          <w:rStyle w:val="0pt"/>
          <w:sz w:val="28"/>
          <w:szCs w:val="28"/>
        </w:rPr>
        <w:t>«Агроэкология»</w:t>
      </w:r>
      <w:r w:rsidR="00764320">
        <w:rPr>
          <w:rStyle w:val="0pt"/>
          <w:sz w:val="28"/>
          <w:szCs w:val="28"/>
        </w:rPr>
        <w:t xml:space="preserve"> </w:t>
      </w:r>
      <w:r w:rsidRPr="006C2BA6">
        <w:rPr>
          <w:color w:val="000000"/>
          <w:sz w:val="28"/>
          <w:szCs w:val="28"/>
        </w:rPr>
        <w:t>(исследования в области растениеводства и защиты растений; исследования, направленные на введение в культуру полезных дикорастущих видов растений; исследования качества растениеводческой продукции; исследования, направленные на поддержание плодородия почвы);</w:t>
      </w:r>
    </w:p>
    <w:p w:rsidR="006C2BA6" w:rsidRPr="006C2BA6" w:rsidRDefault="006C2BA6" w:rsidP="006C2BA6">
      <w:pPr>
        <w:pStyle w:val="32"/>
        <w:shd w:val="clear" w:color="auto" w:fill="auto"/>
        <w:spacing w:before="0"/>
        <w:ind w:left="20" w:right="20" w:firstLine="780"/>
        <w:rPr>
          <w:sz w:val="28"/>
          <w:szCs w:val="28"/>
        </w:rPr>
      </w:pPr>
      <w:proofErr w:type="gramStart"/>
      <w:r w:rsidRPr="006C2BA6">
        <w:rPr>
          <w:rStyle w:val="0pt"/>
          <w:sz w:val="28"/>
          <w:szCs w:val="28"/>
        </w:rPr>
        <w:t>«Зоотехния и ветеринария»</w:t>
      </w:r>
      <w:r w:rsidR="00764320">
        <w:rPr>
          <w:rStyle w:val="0pt"/>
          <w:sz w:val="28"/>
          <w:szCs w:val="28"/>
        </w:rPr>
        <w:t xml:space="preserve"> </w:t>
      </w:r>
      <w:r w:rsidRPr="006C2BA6">
        <w:rPr>
          <w:color w:val="000000"/>
          <w:sz w:val="28"/>
          <w:szCs w:val="28"/>
        </w:rPr>
        <w:t>(исследования в области животноводства, птицеводства, рыбоводства, пчеловодства, содержания и разведения диких животных в неволе; изучение кормовой базы; исследования качества животноводческой продукции; исследования в области содержания и разведения несельскохозяйственных животных: собак и прочих животных, содержащихся в домашних условиях, лабораторных животных; исследования эффективности способов лечения и профилактики заболеваний у животных);</w:t>
      </w:r>
      <w:proofErr w:type="gramEnd"/>
    </w:p>
    <w:p w:rsidR="006C2BA6" w:rsidRPr="006C2BA6" w:rsidRDefault="006C2BA6" w:rsidP="006C2BA6">
      <w:pPr>
        <w:pStyle w:val="32"/>
        <w:shd w:val="clear" w:color="auto" w:fill="auto"/>
        <w:spacing w:before="0"/>
        <w:ind w:left="20" w:right="20" w:firstLine="780"/>
        <w:rPr>
          <w:sz w:val="28"/>
          <w:szCs w:val="28"/>
        </w:rPr>
      </w:pPr>
      <w:r w:rsidRPr="006C2BA6">
        <w:rPr>
          <w:rStyle w:val="0pt"/>
          <w:sz w:val="28"/>
          <w:szCs w:val="28"/>
        </w:rPr>
        <w:t>«Зоология и экология позвоночных животных»</w:t>
      </w:r>
      <w:r w:rsidR="00764320">
        <w:rPr>
          <w:rStyle w:val="0pt"/>
          <w:sz w:val="28"/>
          <w:szCs w:val="28"/>
        </w:rPr>
        <w:t xml:space="preserve"> </w:t>
      </w:r>
      <w:r w:rsidRPr="006C2BA6">
        <w:rPr>
          <w:color w:val="000000"/>
          <w:sz w:val="28"/>
          <w:szCs w:val="28"/>
        </w:rPr>
        <w:t>(исследования обитающих в дикой природе млекопитающих, птиц, пресмыкающихся, земноводных, рыб; фаунистика, зоогеография и экология различных систематических групп позвоночных; исследование поведения позвоночных);</w:t>
      </w:r>
    </w:p>
    <w:p w:rsidR="006C2BA6" w:rsidRPr="006C2BA6" w:rsidRDefault="006C2BA6" w:rsidP="006C2BA6">
      <w:pPr>
        <w:pStyle w:val="32"/>
        <w:shd w:val="clear" w:color="auto" w:fill="auto"/>
        <w:spacing w:before="0"/>
        <w:ind w:left="20" w:right="20" w:firstLine="780"/>
        <w:rPr>
          <w:sz w:val="28"/>
          <w:szCs w:val="28"/>
        </w:rPr>
      </w:pPr>
      <w:r w:rsidRPr="006C2BA6">
        <w:rPr>
          <w:rStyle w:val="0pt"/>
          <w:sz w:val="28"/>
          <w:szCs w:val="28"/>
        </w:rPr>
        <w:t>«Зоология и экология беспозвоночных животных»</w:t>
      </w:r>
      <w:r w:rsidR="00764320">
        <w:rPr>
          <w:rStyle w:val="0pt"/>
          <w:sz w:val="28"/>
          <w:szCs w:val="28"/>
        </w:rPr>
        <w:t xml:space="preserve"> </w:t>
      </w:r>
      <w:r w:rsidRPr="006C2BA6">
        <w:rPr>
          <w:color w:val="000000"/>
          <w:sz w:val="28"/>
          <w:szCs w:val="28"/>
        </w:rPr>
        <w:t>(исследования обитающих в дикой природе насекомых, паукообразных, многоножек, ракообразных, моллюсков, червей, простейших и др.; фаунистика, зоогеография и экология различных систематических групп беспозвоночных; исследование поведения беспозвоночных);</w:t>
      </w:r>
    </w:p>
    <w:p w:rsidR="006C2BA6" w:rsidRPr="006C2BA6" w:rsidRDefault="006C2BA6" w:rsidP="006C2BA6">
      <w:pPr>
        <w:pStyle w:val="32"/>
        <w:shd w:val="clear" w:color="auto" w:fill="auto"/>
        <w:spacing w:before="0"/>
        <w:ind w:left="20" w:right="20" w:firstLine="780"/>
        <w:rPr>
          <w:sz w:val="28"/>
          <w:szCs w:val="28"/>
        </w:rPr>
      </w:pPr>
      <w:proofErr w:type="gramStart"/>
      <w:r w:rsidRPr="006C2BA6">
        <w:rPr>
          <w:rStyle w:val="0pt"/>
          <w:sz w:val="28"/>
          <w:szCs w:val="28"/>
        </w:rPr>
        <w:t>«Ботаника и экология растений»</w:t>
      </w:r>
      <w:r w:rsidR="00764320">
        <w:rPr>
          <w:rStyle w:val="0pt"/>
          <w:sz w:val="28"/>
          <w:szCs w:val="28"/>
        </w:rPr>
        <w:t xml:space="preserve"> </w:t>
      </w:r>
      <w:r w:rsidRPr="006C2BA6">
        <w:rPr>
          <w:color w:val="000000"/>
          <w:sz w:val="28"/>
          <w:szCs w:val="28"/>
        </w:rPr>
        <w:t>(исследования биологических и экологических особенностей дикорастущих растений, грибов и лишайников; популяционные исследования растений; исследования флоры и растительности);</w:t>
      </w:r>
      <w:proofErr w:type="gramEnd"/>
    </w:p>
    <w:p w:rsidR="006C2BA6" w:rsidRPr="006C2BA6" w:rsidRDefault="002A7640" w:rsidP="00E04E54">
      <w:pPr>
        <w:pStyle w:val="32"/>
        <w:shd w:val="clear" w:color="auto" w:fill="auto"/>
        <w:tabs>
          <w:tab w:val="left" w:pos="1977"/>
        </w:tabs>
        <w:spacing w:before="0"/>
        <w:ind w:left="20" w:firstLine="689"/>
        <w:rPr>
          <w:sz w:val="28"/>
          <w:szCs w:val="28"/>
        </w:rPr>
      </w:pPr>
      <w:r w:rsidRPr="006C2BA6">
        <w:rPr>
          <w:rStyle w:val="0pt"/>
          <w:sz w:val="28"/>
          <w:szCs w:val="28"/>
        </w:rPr>
        <w:t xml:space="preserve">«Ландшафтная экология и комплексные исследования экосистем» </w:t>
      </w:r>
      <w:r w:rsidRPr="006C2BA6">
        <w:rPr>
          <w:color w:val="000000"/>
          <w:sz w:val="28"/>
          <w:szCs w:val="28"/>
        </w:rPr>
        <w:t>(экологические исследования географических ландшафтов, в том числе посвященные их антропогенной трансформации; исследования, направленные на комплексное изучение наземных и водных экосистем, на изучение</w:t>
      </w:r>
      <w:r>
        <w:rPr>
          <w:color w:val="000000"/>
          <w:sz w:val="28"/>
          <w:szCs w:val="28"/>
        </w:rPr>
        <w:t xml:space="preserve">взаимосвязей </w:t>
      </w:r>
      <w:r w:rsidRPr="006C2BA6">
        <w:rPr>
          <w:color w:val="000000"/>
          <w:sz w:val="28"/>
          <w:szCs w:val="28"/>
        </w:rPr>
        <w:t>и взаимодействий между компонентами экосистемы;</w:t>
      </w:r>
      <w:r>
        <w:rPr>
          <w:color w:val="000000"/>
          <w:sz w:val="28"/>
          <w:szCs w:val="28"/>
        </w:rPr>
        <w:t xml:space="preserve">исследования </w:t>
      </w:r>
      <w:r w:rsidRPr="006C2BA6">
        <w:rPr>
          <w:color w:val="000000"/>
          <w:sz w:val="28"/>
          <w:szCs w:val="28"/>
        </w:rPr>
        <w:t>почв природных экосистем; физико-географическиеисследования; комплексные фенологические исследования);</w:t>
      </w:r>
    </w:p>
    <w:p w:rsidR="006C2BA6" w:rsidRPr="006C2BA6" w:rsidRDefault="006C2BA6" w:rsidP="006C2BA6">
      <w:pPr>
        <w:pStyle w:val="3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6C2BA6">
        <w:rPr>
          <w:rStyle w:val="0pt"/>
          <w:sz w:val="28"/>
          <w:szCs w:val="28"/>
        </w:rPr>
        <w:t>«Экологический мониторинг»</w:t>
      </w:r>
      <w:r w:rsidR="00764320">
        <w:rPr>
          <w:rStyle w:val="0pt"/>
          <w:sz w:val="28"/>
          <w:szCs w:val="28"/>
        </w:rPr>
        <w:t xml:space="preserve"> </w:t>
      </w:r>
      <w:r w:rsidRPr="006C2BA6">
        <w:rPr>
          <w:color w:val="000000"/>
          <w:sz w:val="28"/>
          <w:szCs w:val="28"/>
        </w:rPr>
        <w:t>(исследования, в которых анализируется качество водной, воздушной или почвенной среды путем применения методов физики и химии либо посредством методов биоиндикации);</w:t>
      </w:r>
    </w:p>
    <w:p w:rsidR="006C2BA6" w:rsidRPr="006C2BA6" w:rsidRDefault="006C2BA6" w:rsidP="006C2BA6">
      <w:pPr>
        <w:pStyle w:val="32"/>
        <w:shd w:val="clear" w:color="auto" w:fill="auto"/>
        <w:spacing w:before="0"/>
        <w:ind w:left="20" w:right="20" w:firstLine="720"/>
        <w:rPr>
          <w:sz w:val="28"/>
          <w:szCs w:val="28"/>
        </w:rPr>
      </w:pPr>
      <w:proofErr w:type="gramStart"/>
      <w:r w:rsidRPr="006C2BA6">
        <w:rPr>
          <w:rStyle w:val="0pt"/>
          <w:sz w:val="28"/>
          <w:szCs w:val="28"/>
        </w:rPr>
        <w:t>«Экология человека и его здоровье»</w:t>
      </w:r>
      <w:r w:rsidR="00764320">
        <w:rPr>
          <w:rStyle w:val="0pt"/>
          <w:sz w:val="28"/>
          <w:szCs w:val="28"/>
        </w:rPr>
        <w:t xml:space="preserve"> </w:t>
      </w:r>
      <w:r w:rsidRPr="006C2BA6">
        <w:rPr>
          <w:color w:val="000000"/>
          <w:sz w:val="28"/>
          <w:szCs w:val="28"/>
        </w:rPr>
        <w:t xml:space="preserve">(исследования влияния </w:t>
      </w:r>
      <w:r w:rsidRPr="006C2BA6">
        <w:rPr>
          <w:color w:val="000000"/>
          <w:sz w:val="28"/>
          <w:szCs w:val="28"/>
        </w:rPr>
        <w:lastRenderedPageBreak/>
        <w:t>воздействия факторов окружающей среды на организм человека, на его здоровье; исследования в области экологии поселений; изучение эффективности мер профилактики заболеваний и поддержания иммунитета; исследования в области физиологии человека).</w:t>
      </w:r>
      <w:proofErr w:type="gramEnd"/>
    </w:p>
    <w:p w:rsidR="006C2BA6" w:rsidRDefault="006C2BA6" w:rsidP="006C2BA6">
      <w:pPr>
        <w:rPr>
          <w:sz w:val="28"/>
        </w:rPr>
      </w:pPr>
    </w:p>
    <w:p w:rsidR="00E731E0" w:rsidRDefault="00E731E0" w:rsidP="006C2BA6">
      <w:pPr>
        <w:rPr>
          <w:sz w:val="28"/>
        </w:rPr>
      </w:pPr>
    </w:p>
    <w:p w:rsidR="00E731E0" w:rsidRPr="006C2BA6" w:rsidRDefault="00E731E0" w:rsidP="006C2BA6">
      <w:pPr>
        <w:rPr>
          <w:sz w:val="28"/>
        </w:rPr>
      </w:pPr>
    </w:p>
    <w:p w:rsidR="0081587E" w:rsidRDefault="00C21927" w:rsidP="0081587E">
      <w:pPr>
        <w:ind w:firstLine="720"/>
        <w:jc w:val="center"/>
        <w:rPr>
          <w:b/>
          <w:bCs/>
          <w:sz w:val="28"/>
        </w:rPr>
      </w:pPr>
      <w:r w:rsidRPr="00440306">
        <w:rPr>
          <w:b/>
          <w:sz w:val="28"/>
        </w:rPr>
        <w:t>5</w:t>
      </w:r>
      <w:r w:rsidR="0081587E" w:rsidRPr="00440306">
        <w:rPr>
          <w:b/>
          <w:sz w:val="28"/>
        </w:rPr>
        <w:t xml:space="preserve">. </w:t>
      </w:r>
      <w:r w:rsidR="000966FF" w:rsidRPr="00440306">
        <w:rPr>
          <w:b/>
          <w:sz w:val="28"/>
        </w:rPr>
        <w:t>П</w:t>
      </w:r>
      <w:r w:rsidR="000966FF">
        <w:rPr>
          <w:b/>
          <w:bCs/>
          <w:sz w:val="28"/>
        </w:rPr>
        <w:t>роведение</w:t>
      </w:r>
      <w:r w:rsidR="009025DF">
        <w:rPr>
          <w:b/>
          <w:bCs/>
          <w:sz w:val="28"/>
        </w:rPr>
        <w:t xml:space="preserve"> Конкурса</w:t>
      </w:r>
      <w:r w:rsidR="0081587E">
        <w:rPr>
          <w:b/>
          <w:bCs/>
          <w:sz w:val="28"/>
        </w:rPr>
        <w:t>.</w:t>
      </w:r>
    </w:p>
    <w:p w:rsidR="0081587E" w:rsidRDefault="000966FF" w:rsidP="0081587E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81587E">
        <w:rPr>
          <w:sz w:val="28"/>
        </w:rPr>
        <w:t>.</w:t>
      </w:r>
      <w:r>
        <w:rPr>
          <w:sz w:val="28"/>
        </w:rPr>
        <w:t>1</w:t>
      </w:r>
      <w:r w:rsidR="0081587E">
        <w:rPr>
          <w:sz w:val="28"/>
        </w:rPr>
        <w:t xml:space="preserve">. Конкурсные материалы оформляются и оцениваются в соответствии с требованиями и с критериями </w:t>
      </w:r>
      <w:r w:rsidR="0081587E">
        <w:rPr>
          <w:sz w:val="28"/>
          <w:szCs w:val="28"/>
        </w:rPr>
        <w:t>согласно приложениям №1 и №2 к настоящему Положению</w:t>
      </w:r>
      <w:r w:rsidR="0081587E">
        <w:rPr>
          <w:sz w:val="28"/>
        </w:rPr>
        <w:t>. Тексты конкурсных работ и тезисы представляются на</w:t>
      </w:r>
      <w:r w:rsidR="00764320">
        <w:rPr>
          <w:sz w:val="28"/>
        </w:rPr>
        <w:t xml:space="preserve"> </w:t>
      </w:r>
      <w:r w:rsidR="0081587E">
        <w:rPr>
          <w:sz w:val="28"/>
        </w:rPr>
        <w:t>бумажном и электронном носителях.</w:t>
      </w:r>
    </w:p>
    <w:p w:rsidR="0081587E" w:rsidRPr="001A4E61" w:rsidRDefault="000966FF" w:rsidP="0081587E">
      <w:pPr>
        <w:pStyle w:val="21"/>
        <w:ind w:firstLine="708"/>
        <w:jc w:val="both"/>
        <w:rPr>
          <w:b/>
        </w:rPr>
      </w:pPr>
      <w:r>
        <w:t>5.2</w:t>
      </w:r>
      <w:r w:rsidR="0081587E">
        <w:t>. Конкурсная работа представляется от имени одного автора.</w:t>
      </w:r>
    </w:p>
    <w:p w:rsidR="0081587E" w:rsidRDefault="000966FF" w:rsidP="0081587E">
      <w:pPr>
        <w:pStyle w:val="21"/>
        <w:ind w:firstLine="708"/>
        <w:jc w:val="both"/>
      </w:pPr>
      <w:r>
        <w:t>5.3</w:t>
      </w:r>
      <w:r w:rsidR="0081587E">
        <w:t>. На Конкурс не принимаются:</w:t>
      </w:r>
    </w:p>
    <w:p w:rsidR="0081587E" w:rsidRDefault="0081587E" w:rsidP="00440306">
      <w:pPr>
        <w:pStyle w:val="21"/>
        <w:ind w:firstLine="708"/>
        <w:jc w:val="both"/>
      </w:pPr>
      <w:r>
        <w:t>- работы, не соответствующие тематике Конкурса;</w:t>
      </w:r>
    </w:p>
    <w:p w:rsidR="0081587E" w:rsidRDefault="0081587E" w:rsidP="00440306">
      <w:pPr>
        <w:pStyle w:val="21"/>
        <w:ind w:firstLine="708"/>
        <w:jc w:val="both"/>
      </w:pPr>
      <w:r>
        <w:t>- коллективные работы;</w:t>
      </w:r>
    </w:p>
    <w:p w:rsidR="0081587E" w:rsidRDefault="0081587E" w:rsidP="00440306">
      <w:pPr>
        <w:pStyle w:val="21"/>
        <w:ind w:firstLine="708"/>
        <w:jc w:val="both"/>
      </w:pPr>
      <w:r>
        <w:t>- реферативные работы, не содержащие самостоятельного исследования объекта изучения, основанные лишь на литературных данных или только на сведениях, предоставленных различными организациями и ведомствами;</w:t>
      </w:r>
    </w:p>
    <w:p w:rsidR="0081587E" w:rsidRDefault="0081587E" w:rsidP="00440306">
      <w:pPr>
        <w:pStyle w:val="21"/>
        <w:ind w:firstLine="708"/>
        <w:jc w:val="both"/>
      </w:pPr>
      <w:r>
        <w:t>- работы, ранее представлявшиеся на областные и Всероссийские конкурсы предыдущих лет и отмеченные дипломами победителей и призеров;</w:t>
      </w:r>
    </w:p>
    <w:p w:rsidR="0081587E" w:rsidRDefault="0081587E" w:rsidP="00440306">
      <w:pPr>
        <w:pStyle w:val="21"/>
        <w:ind w:firstLine="708"/>
        <w:jc w:val="both"/>
      </w:pPr>
      <w:r>
        <w:t>- работы, по которым выявлены признаки плагиата.</w:t>
      </w:r>
    </w:p>
    <w:p w:rsidR="0081587E" w:rsidRDefault="0081587E" w:rsidP="0081587E">
      <w:pPr>
        <w:pStyle w:val="21"/>
        <w:ind w:firstLine="708"/>
        <w:jc w:val="both"/>
      </w:pPr>
      <w:r>
        <w:t>5.</w:t>
      </w:r>
      <w:r w:rsidR="000966FF">
        <w:t>4.</w:t>
      </w:r>
      <w:r>
        <w:t xml:space="preserve"> На </w:t>
      </w:r>
      <w:r w:rsidR="00472E34">
        <w:t>районный Конкурс от образовательных организаций</w:t>
      </w:r>
      <w:r>
        <w:t xml:space="preserve"> направляются </w:t>
      </w:r>
      <w:r w:rsidRPr="00403199">
        <w:rPr>
          <w:b/>
        </w:rPr>
        <w:t xml:space="preserve">не более </w:t>
      </w:r>
      <w:r>
        <w:rPr>
          <w:b/>
        </w:rPr>
        <w:t>8</w:t>
      </w:r>
      <w:r w:rsidRPr="00403199">
        <w:rPr>
          <w:b/>
        </w:rPr>
        <w:t xml:space="preserve"> работ</w:t>
      </w:r>
      <w:r>
        <w:t xml:space="preserve"> (по одной работе в каждую номинацию).</w:t>
      </w:r>
    </w:p>
    <w:p w:rsidR="0081587E" w:rsidRDefault="000966FF" w:rsidP="00440306">
      <w:pPr>
        <w:ind w:firstLine="708"/>
        <w:jc w:val="both"/>
        <w:rPr>
          <w:sz w:val="28"/>
        </w:rPr>
      </w:pPr>
      <w:r>
        <w:t>5.5</w:t>
      </w:r>
      <w:r w:rsidR="0081587E">
        <w:t xml:space="preserve">. </w:t>
      </w:r>
      <w:r w:rsidR="0081587E">
        <w:rPr>
          <w:sz w:val="28"/>
        </w:rPr>
        <w:t xml:space="preserve">Вместе с конкурсной работой высылаются тезисы исследовательской работы. </w:t>
      </w:r>
    </w:p>
    <w:p w:rsidR="0081587E" w:rsidRDefault="0081587E" w:rsidP="0081587E">
      <w:pPr>
        <w:ind w:firstLine="708"/>
        <w:jc w:val="both"/>
        <w:rPr>
          <w:sz w:val="28"/>
        </w:rPr>
      </w:pPr>
      <w:r>
        <w:rPr>
          <w:sz w:val="28"/>
        </w:rPr>
        <w:t>Прием</w:t>
      </w:r>
      <w:r w:rsidR="00764320">
        <w:rPr>
          <w:sz w:val="28"/>
        </w:rPr>
        <w:t xml:space="preserve"> </w:t>
      </w:r>
      <w:r>
        <w:rPr>
          <w:sz w:val="28"/>
        </w:rPr>
        <w:t xml:space="preserve">заявок и конкурсных материалов проводится </w:t>
      </w:r>
      <w:r w:rsidRPr="00C31869">
        <w:rPr>
          <w:b/>
          <w:sz w:val="28"/>
        </w:rPr>
        <w:t xml:space="preserve">до </w:t>
      </w:r>
      <w:r w:rsidR="00764320">
        <w:rPr>
          <w:b/>
          <w:sz w:val="28"/>
        </w:rPr>
        <w:t>20</w:t>
      </w:r>
      <w:r w:rsidRPr="00F377F4">
        <w:rPr>
          <w:b/>
          <w:sz w:val="28"/>
        </w:rPr>
        <w:t xml:space="preserve"> о</w:t>
      </w:r>
      <w:r w:rsidR="00C21927">
        <w:rPr>
          <w:b/>
          <w:sz w:val="28"/>
        </w:rPr>
        <w:t>кт</w:t>
      </w:r>
      <w:r w:rsidRPr="00F377F4">
        <w:rPr>
          <w:b/>
          <w:sz w:val="28"/>
        </w:rPr>
        <w:t>ября</w:t>
      </w:r>
      <w:r w:rsidR="00C21927">
        <w:rPr>
          <w:sz w:val="28"/>
        </w:rPr>
        <w:t xml:space="preserve"> 201</w:t>
      </w:r>
      <w:r w:rsidR="008F1747">
        <w:rPr>
          <w:sz w:val="28"/>
        </w:rPr>
        <w:t>7</w:t>
      </w:r>
      <w:r>
        <w:rPr>
          <w:sz w:val="28"/>
        </w:rPr>
        <w:t xml:space="preserve"> года.</w:t>
      </w:r>
    </w:p>
    <w:p w:rsidR="0081587E" w:rsidRDefault="000966FF" w:rsidP="0081587E">
      <w:pPr>
        <w:ind w:firstLine="708"/>
        <w:jc w:val="both"/>
        <w:rPr>
          <w:sz w:val="28"/>
        </w:rPr>
      </w:pPr>
      <w:r>
        <w:rPr>
          <w:sz w:val="28"/>
        </w:rPr>
        <w:t>5.6</w:t>
      </w:r>
      <w:r w:rsidR="0081587E">
        <w:rPr>
          <w:sz w:val="28"/>
        </w:rPr>
        <w:t>. Конкурсные материалы направляются по адресу: 60</w:t>
      </w:r>
      <w:r w:rsidR="00472E34">
        <w:rPr>
          <w:sz w:val="28"/>
        </w:rPr>
        <w:t>1204</w:t>
      </w:r>
      <w:r w:rsidR="0081587E">
        <w:rPr>
          <w:sz w:val="28"/>
        </w:rPr>
        <w:t xml:space="preserve">, г. </w:t>
      </w:r>
      <w:proofErr w:type="spellStart"/>
      <w:r w:rsidR="00472E34">
        <w:rPr>
          <w:sz w:val="28"/>
        </w:rPr>
        <w:t>Собинка</w:t>
      </w:r>
      <w:proofErr w:type="spellEnd"/>
      <w:r w:rsidR="0081587E">
        <w:rPr>
          <w:sz w:val="28"/>
        </w:rPr>
        <w:t xml:space="preserve">, ул. </w:t>
      </w:r>
      <w:r w:rsidR="00472E34">
        <w:rPr>
          <w:sz w:val="28"/>
        </w:rPr>
        <w:t>Димитрова</w:t>
      </w:r>
      <w:r w:rsidR="0081587E">
        <w:rPr>
          <w:sz w:val="28"/>
        </w:rPr>
        <w:t>, д. 3</w:t>
      </w:r>
      <w:r w:rsidR="00472E34">
        <w:rPr>
          <w:sz w:val="28"/>
        </w:rPr>
        <w:t xml:space="preserve"> (ЦДЮТ и Э)</w:t>
      </w:r>
      <w:r w:rsidR="0081587E">
        <w:rPr>
          <w:sz w:val="28"/>
        </w:rPr>
        <w:t>.</w:t>
      </w:r>
    </w:p>
    <w:p w:rsidR="0081587E" w:rsidRPr="001B24E4" w:rsidRDefault="000966FF" w:rsidP="0081587E">
      <w:pPr>
        <w:ind w:firstLine="708"/>
        <w:jc w:val="both"/>
        <w:rPr>
          <w:sz w:val="28"/>
        </w:rPr>
      </w:pPr>
      <w:r>
        <w:rPr>
          <w:sz w:val="28"/>
        </w:rPr>
        <w:t>5.7</w:t>
      </w:r>
      <w:r w:rsidR="0081587E">
        <w:rPr>
          <w:sz w:val="28"/>
        </w:rPr>
        <w:t>. Работы</w:t>
      </w:r>
      <w:r w:rsidR="009B47BE">
        <w:rPr>
          <w:sz w:val="28"/>
        </w:rPr>
        <w:t xml:space="preserve"> на</w:t>
      </w:r>
      <w:r w:rsidR="0081587E">
        <w:rPr>
          <w:sz w:val="28"/>
        </w:rPr>
        <w:t xml:space="preserve"> очном туре Конкурса заслушиваются в виде устных докладов в </w:t>
      </w:r>
      <w:r>
        <w:rPr>
          <w:sz w:val="28"/>
        </w:rPr>
        <w:t xml:space="preserve">рамках </w:t>
      </w:r>
      <w:r w:rsidR="00472E34">
        <w:rPr>
          <w:sz w:val="28"/>
        </w:rPr>
        <w:t xml:space="preserve">районной </w:t>
      </w:r>
      <w:r w:rsidR="008F1747">
        <w:rPr>
          <w:sz w:val="28"/>
        </w:rPr>
        <w:t>конференции (24</w:t>
      </w:r>
      <w:r w:rsidR="00472E34" w:rsidRPr="001B24E4">
        <w:rPr>
          <w:sz w:val="28"/>
        </w:rPr>
        <w:t xml:space="preserve"> октября</w:t>
      </w:r>
      <w:r w:rsidRPr="001B24E4">
        <w:rPr>
          <w:sz w:val="28"/>
        </w:rPr>
        <w:t xml:space="preserve"> 201</w:t>
      </w:r>
      <w:r w:rsidR="008F1747">
        <w:rPr>
          <w:sz w:val="28"/>
        </w:rPr>
        <w:t>7</w:t>
      </w:r>
      <w:r w:rsidR="0081587E" w:rsidRPr="001B24E4">
        <w:rPr>
          <w:sz w:val="28"/>
        </w:rPr>
        <w:t xml:space="preserve"> года).</w:t>
      </w:r>
    </w:p>
    <w:p w:rsidR="0081587E" w:rsidRDefault="000966FF" w:rsidP="0081587E">
      <w:pPr>
        <w:ind w:firstLine="708"/>
        <w:jc w:val="both"/>
        <w:rPr>
          <w:sz w:val="28"/>
        </w:rPr>
      </w:pPr>
      <w:r>
        <w:rPr>
          <w:sz w:val="28"/>
        </w:rPr>
        <w:t>5.8</w:t>
      </w:r>
      <w:r w:rsidR="0081587E">
        <w:rPr>
          <w:sz w:val="28"/>
        </w:rPr>
        <w:t>. Конкур</w:t>
      </w:r>
      <w:r w:rsidR="00472E34">
        <w:rPr>
          <w:sz w:val="28"/>
        </w:rPr>
        <w:t>сные работы, представленные на районный за</w:t>
      </w:r>
      <w:r w:rsidR="0081587E">
        <w:rPr>
          <w:sz w:val="28"/>
        </w:rPr>
        <w:t>очный этап, не возвращаются и не рецензируются.</w:t>
      </w:r>
    </w:p>
    <w:p w:rsidR="0081587E" w:rsidRDefault="000966FF" w:rsidP="0081587E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81587E">
        <w:rPr>
          <w:sz w:val="28"/>
        </w:rPr>
        <w:t>.</w:t>
      </w:r>
      <w:r>
        <w:rPr>
          <w:sz w:val="28"/>
        </w:rPr>
        <w:t>9</w:t>
      </w:r>
      <w:r w:rsidR="0081587E">
        <w:rPr>
          <w:sz w:val="28"/>
        </w:rPr>
        <w:t>. Конкурсные  работы участников (тезисы или фрагменты работ) при наличии их согласия могут быть опубликованы в сборниках и других изданиях с сохранением авторских прав.</w:t>
      </w:r>
    </w:p>
    <w:p w:rsidR="0081587E" w:rsidRDefault="0081587E" w:rsidP="0081587E">
      <w:pPr>
        <w:ind w:firstLine="840"/>
        <w:jc w:val="both"/>
        <w:rPr>
          <w:sz w:val="28"/>
        </w:rPr>
      </w:pPr>
    </w:p>
    <w:p w:rsidR="0081587E" w:rsidRPr="000966FF" w:rsidRDefault="0081587E" w:rsidP="000966FF">
      <w:pPr>
        <w:pStyle w:val="a7"/>
        <w:numPr>
          <w:ilvl w:val="0"/>
          <w:numId w:val="11"/>
        </w:numPr>
        <w:jc w:val="center"/>
        <w:rPr>
          <w:b/>
          <w:sz w:val="28"/>
        </w:rPr>
      </w:pPr>
      <w:r w:rsidRPr="000966FF">
        <w:rPr>
          <w:b/>
          <w:bCs/>
          <w:sz w:val="28"/>
        </w:rPr>
        <w:t>Руководство Конкурсом.</w:t>
      </w:r>
    </w:p>
    <w:p w:rsidR="0081587E" w:rsidRDefault="000966FF" w:rsidP="00440306">
      <w:pPr>
        <w:pStyle w:val="21"/>
        <w:jc w:val="both"/>
      </w:pPr>
      <w:r>
        <w:t>6</w:t>
      </w:r>
      <w:r w:rsidR="0081587E">
        <w:t xml:space="preserve">.1. Общее руководство Конкурсом, осуществляет оргкомитет </w:t>
      </w:r>
      <w:r w:rsidR="0081587E">
        <w:rPr>
          <w:szCs w:val="28"/>
        </w:rPr>
        <w:t xml:space="preserve">согласно приложению № </w:t>
      </w:r>
      <w:r w:rsidR="00E731E0">
        <w:rPr>
          <w:szCs w:val="28"/>
        </w:rPr>
        <w:t>3</w:t>
      </w:r>
      <w:r w:rsidR="0081587E">
        <w:rPr>
          <w:szCs w:val="28"/>
        </w:rPr>
        <w:t xml:space="preserve"> к настоящему Положению</w:t>
      </w:r>
      <w:r w:rsidR="0081587E">
        <w:t>.</w:t>
      </w:r>
    </w:p>
    <w:p w:rsidR="0081587E" w:rsidRDefault="0081587E" w:rsidP="00440306">
      <w:pPr>
        <w:pStyle w:val="21"/>
        <w:jc w:val="both"/>
      </w:pPr>
      <w:r>
        <w:t>Оргкомитет Конкурса:</w:t>
      </w:r>
    </w:p>
    <w:p w:rsidR="0081587E" w:rsidRDefault="00472E34" w:rsidP="00440306">
      <w:pPr>
        <w:pStyle w:val="21"/>
        <w:jc w:val="both"/>
      </w:pPr>
      <w:r>
        <w:t xml:space="preserve">-  </w:t>
      </w:r>
      <w:r w:rsidR="0081587E">
        <w:t>подводит итоги Конкурса;</w:t>
      </w:r>
    </w:p>
    <w:p w:rsidR="0081587E" w:rsidRDefault="0081587E" w:rsidP="00440306">
      <w:pPr>
        <w:pStyle w:val="21"/>
        <w:jc w:val="both"/>
      </w:pPr>
      <w:r>
        <w:lastRenderedPageBreak/>
        <w:t>- принимает, регистрирует конкурсные работы и организует работу по отбору финалистов;</w:t>
      </w:r>
    </w:p>
    <w:p w:rsidR="0081587E" w:rsidRDefault="0081587E" w:rsidP="00440306">
      <w:pPr>
        <w:pStyle w:val="21"/>
        <w:jc w:val="both"/>
      </w:pPr>
      <w:r>
        <w:t>- и</w:t>
      </w:r>
      <w:r w:rsidR="00472E34">
        <w:t>нформирует об итогах кон</w:t>
      </w:r>
      <w:r>
        <w:t>курса управление</w:t>
      </w:r>
      <w:r w:rsidR="00472E34">
        <w:t xml:space="preserve"> образования и руководство образовательных организаций</w:t>
      </w:r>
      <w:r>
        <w:t>.</w:t>
      </w:r>
    </w:p>
    <w:p w:rsidR="0081587E" w:rsidRDefault="0081587E" w:rsidP="0081587E">
      <w:pPr>
        <w:pStyle w:val="21"/>
        <w:ind w:firstLine="840"/>
        <w:jc w:val="both"/>
      </w:pPr>
      <w:r>
        <w:t>Решение оргкомитета оформляется протоколом и утверждается председателем (заместителем председателя).</w:t>
      </w:r>
    </w:p>
    <w:p w:rsidR="0081587E" w:rsidRDefault="000966FF" w:rsidP="0081587E">
      <w:pPr>
        <w:pStyle w:val="21"/>
        <w:ind w:firstLine="720"/>
        <w:jc w:val="both"/>
      </w:pPr>
      <w:r>
        <w:t>6</w:t>
      </w:r>
      <w:r w:rsidR="0081587E">
        <w:t>.2. Жюри конкурса:</w:t>
      </w:r>
    </w:p>
    <w:p w:rsidR="0081587E" w:rsidRDefault="0081587E" w:rsidP="00440306">
      <w:pPr>
        <w:pStyle w:val="21"/>
        <w:ind w:firstLine="708"/>
        <w:jc w:val="both"/>
      </w:pPr>
      <w:r>
        <w:t>- оценивает конкурсные работы и определяет победителей и призеров в каждой номинации по среднему баллу всех членов жюри;</w:t>
      </w:r>
    </w:p>
    <w:p w:rsidR="0081587E" w:rsidRDefault="0081587E" w:rsidP="00440306">
      <w:pPr>
        <w:pStyle w:val="21"/>
        <w:ind w:firstLine="708"/>
        <w:jc w:val="both"/>
      </w:pPr>
      <w:r>
        <w:t>- решение жюри каждой из номинаций финала Конкурса оформляется протоколом и утверждаетсяпредседателем (заместителем председателя) жюри.</w:t>
      </w:r>
    </w:p>
    <w:p w:rsidR="0081587E" w:rsidRDefault="0081587E" w:rsidP="0081587E">
      <w:pPr>
        <w:ind w:firstLine="708"/>
        <w:jc w:val="both"/>
        <w:rPr>
          <w:b/>
          <w:sz w:val="28"/>
        </w:rPr>
      </w:pPr>
    </w:p>
    <w:p w:rsidR="0081587E" w:rsidRPr="008C2F1F" w:rsidRDefault="000966FF" w:rsidP="0081587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7</w:t>
      </w:r>
      <w:r w:rsidR="0081587E">
        <w:rPr>
          <w:b/>
          <w:sz w:val="28"/>
        </w:rPr>
        <w:t>. Награждение.</w:t>
      </w:r>
    </w:p>
    <w:p w:rsidR="0081587E" w:rsidRDefault="000966FF" w:rsidP="0081587E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81587E">
        <w:rPr>
          <w:sz w:val="28"/>
        </w:rPr>
        <w:t xml:space="preserve">.1. Победитель и призеры Конкурса </w:t>
      </w:r>
      <w:r w:rsidR="00764320">
        <w:rPr>
          <w:sz w:val="28"/>
        </w:rPr>
        <w:t>награждаются грамотам</w:t>
      </w:r>
      <w:r w:rsidR="00472E34">
        <w:rPr>
          <w:sz w:val="28"/>
        </w:rPr>
        <w:t>и управления</w:t>
      </w:r>
      <w:r w:rsidR="0081587E">
        <w:rPr>
          <w:sz w:val="28"/>
        </w:rPr>
        <w:t xml:space="preserve"> образования. </w:t>
      </w:r>
    </w:p>
    <w:p w:rsidR="009B47BE" w:rsidRDefault="009B47BE" w:rsidP="0081587E">
      <w:pPr>
        <w:ind w:firstLine="708"/>
        <w:jc w:val="both"/>
        <w:rPr>
          <w:sz w:val="28"/>
        </w:rPr>
      </w:pPr>
      <w:r>
        <w:rPr>
          <w:sz w:val="28"/>
        </w:rPr>
        <w:t>7.2. При наличии в номинации более трех работ могут награждаться призеры 1-3 степени в данной номинации.</w:t>
      </w:r>
    </w:p>
    <w:p w:rsidR="0081587E" w:rsidRDefault="000966FF" w:rsidP="0081587E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81587E">
        <w:rPr>
          <w:sz w:val="28"/>
        </w:rPr>
        <w:t>.3. По решению оргкомитета отдельные участники могут награждаться поощрительными грамотами</w:t>
      </w:r>
      <w:r w:rsidR="00472E34">
        <w:rPr>
          <w:sz w:val="28"/>
        </w:rPr>
        <w:t xml:space="preserve"> управления образования</w:t>
      </w:r>
      <w:r w:rsidR="0081587E">
        <w:rPr>
          <w:sz w:val="28"/>
        </w:rPr>
        <w:t>.</w:t>
      </w:r>
    </w:p>
    <w:p w:rsidR="0081587E" w:rsidRDefault="000966FF" w:rsidP="0081587E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81587E">
        <w:rPr>
          <w:sz w:val="28"/>
        </w:rPr>
        <w:t>.4. Руководители исследовательских работ побе</w:t>
      </w:r>
      <w:r w:rsidR="00472E34">
        <w:rPr>
          <w:sz w:val="28"/>
        </w:rPr>
        <w:t>дителей награждаются грамотами управления</w:t>
      </w:r>
      <w:r w:rsidR="0081587E">
        <w:rPr>
          <w:sz w:val="28"/>
        </w:rPr>
        <w:t xml:space="preserve"> образования.</w:t>
      </w:r>
    </w:p>
    <w:p w:rsidR="0081587E" w:rsidRDefault="000966FF" w:rsidP="0081587E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81587E">
        <w:rPr>
          <w:sz w:val="28"/>
        </w:rPr>
        <w:t xml:space="preserve">.5. Работы победителей </w:t>
      </w:r>
      <w:r w:rsidR="00472E34">
        <w:rPr>
          <w:sz w:val="28"/>
        </w:rPr>
        <w:t xml:space="preserve">районного </w:t>
      </w:r>
      <w:r w:rsidR="0081587E">
        <w:rPr>
          <w:sz w:val="28"/>
        </w:rPr>
        <w:t xml:space="preserve">конкурса направляются в г. </w:t>
      </w:r>
      <w:r w:rsidR="00472E34">
        <w:rPr>
          <w:sz w:val="28"/>
        </w:rPr>
        <w:t>Владимир</w:t>
      </w:r>
      <w:r w:rsidR="0081587E">
        <w:rPr>
          <w:sz w:val="28"/>
        </w:rPr>
        <w:t xml:space="preserve"> на заочный тур </w:t>
      </w:r>
      <w:r w:rsidR="00472E34">
        <w:rPr>
          <w:sz w:val="28"/>
        </w:rPr>
        <w:t>областного</w:t>
      </w:r>
      <w:r w:rsidR="0081587E">
        <w:rPr>
          <w:sz w:val="28"/>
        </w:rPr>
        <w:t xml:space="preserve"> конкурса  юных исследователей окружающей среды.</w:t>
      </w:r>
    </w:p>
    <w:p w:rsidR="0081587E" w:rsidRDefault="0081587E" w:rsidP="0081587E"/>
    <w:p w:rsidR="0081587E" w:rsidRDefault="0081587E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E731E0" w:rsidRDefault="00E731E0" w:rsidP="0081587E"/>
    <w:p w:rsidR="002A7640" w:rsidRPr="00D56CC0" w:rsidRDefault="002A7640" w:rsidP="0081587E"/>
    <w:p w:rsidR="0081587E" w:rsidRPr="00027837" w:rsidRDefault="0081587E" w:rsidP="0081587E">
      <w:pPr>
        <w:pStyle w:val="3"/>
        <w:ind w:left="5580"/>
        <w:jc w:val="center"/>
        <w:rPr>
          <w:sz w:val="24"/>
        </w:rPr>
      </w:pPr>
      <w:r w:rsidRPr="00027837">
        <w:rPr>
          <w:sz w:val="24"/>
        </w:rPr>
        <w:lastRenderedPageBreak/>
        <w:t>Приложение № 1</w:t>
      </w:r>
    </w:p>
    <w:p w:rsidR="0081587E" w:rsidRPr="00027837" w:rsidRDefault="0081587E" w:rsidP="0081587E">
      <w:pPr>
        <w:ind w:left="5580"/>
        <w:jc w:val="center"/>
      </w:pPr>
      <w:r w:rsidRPr="00027837">
        <w:t>к Положению о</w:t>
      </w:r>
      <w:r w:rsidR="00F22746">
        <w:t xml:space="preserve"> районн</w:t>
      </w:r>
      <w:r w:rsidRPr="00027837">
        <w:t>ом конкурсе юных исследователей окружающей среды</w:t>
      </w:r>
    </w:p>
    <w:p w:rsidR="0081587E" w:rsidRDefault="0081587E" w:rsidP="0081587E">
      <w:pPr>
        <w:ind w:left="6000"/>
        <w:jc w:val="both"/>
        <w:rPr>
          <w:sz w:val="28"/>
        </w:rPr>
      </w:pPr>
    </w:p>
    <w:p w:rsidR="0081587E" w:rsidRDefault="0081587E" w:rsidP="008158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Требования к оформлению конкурсного материала.</w:t>
      </w:r>
    </w:p>
    <w:p w:rsidR="0081587E" w:rsidRDefault="0081587E" w:rsidP="0081587E">
      <w:pPr>
        <w:rPr>
          <w:b/>
          <w:bCs/>
          <w:sz w:val="28"/>
        </w:rPr>
      </w:pPr>
    </w:p>
    <w:p w:rsidR="0081587E" w:rsidRPr="00DA152F" w:rsidRDefault="0081587E" w:rsidP="0081587E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152F">
        <w:rPr>
          <w:sz w:val="28"/>
          <w:szCs w:val="28"/>
        </w:rPr>
        <w:t>Общие требования к конкурсным работам</w:t>
      </w:r>
      <w:r>
        <w:rPr>
          <w:sz w:val="28"/>
          <w:szCs w:val="28"/>
        </w:rPr>
        <w:t>:</w:t>
      </w:r>
    </w:p>
    <w:p w:rsidR="0081587E" w:rsidRDefault="0081587E" w:rsidP="0081587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Каждая конкурсная работа должна сопровождаться отдельной анкетой заявкой, заполняемой автором и тезисами.</w:t>
      </w:r>
    </w:p>
    <w:p w:rsidR="0081587E" w:rsidRPr="00A65B2A" w:rsidRDefault="0081587E" w:rsidP="00815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A65B2A">
        <w:rPr>
          <w:sz w:val="28"/>
          <w:szCs w:val="28"/>
        </w:rPr>
        <w:t xml:space="preserve">Все текстовые материалы должны быть написаны на русском языке (при необходимости с использованием латинских названий видов), отпечатаны на принтере. Электронный вариант </w:t>
      </w:r>
      <w:r w:rsidR="00367CB6">
        <w:rPr>
          <w:sz w:val="28"/>
          <w:szCs w:val="28"/>
        </w:rPr>
        <w:t>является</w:t>
      </w:r>
      <w:r w:rsidRPr="00A65B2A">
        <w:rPr>
          <w:sz w:val="28"/>
          <w:szCs w:val="28"/>
        </w:rPr>
        <w:t xml:space="preserve"> дополнение</w:t>
      </w:r>
      <w:r w:rsidR="00367CB6">
        <w:rPr>
          <w:sz w:val="28"/>
          <w:szCs w:val="28"/>
        </w:rPr>
        <w:t>м</w:t>
      </w:r>
      <w:r w:rsidRPr="00A65B2A">
        <w:rPr>
          <w:sz w:val="28"/>
          <w:szCs w:val="28"/>
        </w:rPr>
        <w:t xml:space="preserve"> к печатному тексту. В приложениях возможно представление рукописного текста. Листы должны быть надежно скреплены степлером, или в скоросшивателе и пронумерованы. Формат А-4. Картографический материал должен иметь условные обозначения и масштаб.</w:t>
      </w:r>
    </w:p>
    <w:p w:rsidR="0081587E" w:rsidRPr="00A65B2A" w:rsidRDefault="0081587E" w:rsidP="00815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A65B2A">
        <w:rPr>
          <w:sz w:val="28"/>
          <w:szCs w:val="28"/>
        </w:rPr>
        <w:t>Дополнительные наглядные материалы к работам (коллекции, гербарии  и др.) не высылаются, участники привозят их на финал. После защиты они возвращаются авторам.</w:t>
      </w:r>
    </w:p>
    <w:p w:rsidR="0081587E" w:rsidRPr="009939EA" w:rsidRDefault="0081587E" w:rsidP="0081587E">
      <w:pPr>
        <w:pStyle w:val="a7"/>
        <w:ind w:left="709"/>
        <w:rPr>
          <w:sz w:val="28"/>
          <w:szCs w:val="28"/>
        </w:rPr>
      </w:pPr>
    </w:p>
    <w:p w:rsidR="0081587E" w:rsidRPr="00993D88" w:rsidRDefault="0081587E" w:rsidP="008158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3D88">
        <w:rPr>
          <w:sz w:val="28"/>
          <w:szCs w:val="28"/>
        </w:rPr>
        <w:t xml:space="preserve">Учебно-исследовательская работа должна </w:t>
      </w:r>
      <w:r>
        <w:rPr>
          <w:sz w:val="28"/>
          <w:szCs w:val="28"/>
        </w:rPr>
        <w:t>содержа</w:t>
      </w:r>
      <w:r w:rsidRPr="00993D88">
        <w:rPr>
          <w:sz w:val="28"/>
          <w:szCs w:val="28"/>
        </w:rPr>
        <w:t xml:space="preserve">ть: </w:t>
      </w:r>
    </w:p>
    <w:p w:rsidR="0081587E" w:rsidRPr="00EF1567" w:rsidRDefault="0081587E" w:rsidP="0081587E">
      <w:pPr>
        <w:jc w:val="both"/>
        <w:rPr>
          <w:sz w:val="28"/>
          <w:szCs w:val="28"/>
        </w:rPr>
      </w:pPr>
      <w:r w:rsidRPr="00EF1567">
        <w:rPr>
          <w:b/>
          <w:sz w:val="28"/>
          <w:szCs w:val="28"/>
        </w:rPr>
        <w:t>- титульный лист</w:t>
      </w:r>
      <w:r w:rsidRPr="00EF1567">
        <w:rPr>
          <w:sz w:val="28"/>
          <w:szCs w:val="28"/>
        </w:rPr>
        <w:t xml:space="preserve"> с обязательным указанием названия образовательного учреждения, при котором выполнена работа, регион и населенный пункт, название детского объединения, тема работы, фамилия, имя,</w:t>
      </w:r>
      <w:r>
        <w:rPr>
          <w:sz w:val="28"/>
          <w:szCs w:val="28"/>
        </w:rPr>
        <w:t xml:space="preserve"> отчество автора, класс. Ф.И.О., должность и место работы </w:t>
      </w:r>
      <w:r w:rsidRPr="00EF1567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конкурсной </w:t>
      </w:r>
      <w:r w:rsidRPr="00EF1567">
        <w:rPr>
          <w:sz w:val="28"/>
          <w:szCs w:val="28"/>
        </w:rPr>
        <w:t>работы (полностью), год выполнения работы;</w:t>
      </w:r>
    </w:p>
    <w:p w:rsidR="0081587E" w:rsidRDefault="0081587E" w:rsidP="0081587E">
      <w:pPr>
        <w:jc w:val="both"/>
        <w:rPr>
          <w:sz w:val="28"/>
          <w:szCs w:val="28"/>
        </w:rPr>
      </w:pPr>
      <w:r w:rsidRPr="00EF1567">
        <w:rPr>
          <w:sz w:val="28"/>
          <w:szCs w:val="28"/>
        </w:rPr>
        <w:t xml:space="preserve">- </w:t>
      </w:r>
      <w:r w:rsidRPr="00951B35">
        <w:rPr>
          <w:b/>
          <w:sz w:val="28"/>
          <w:szCs w:val="28"/>
        </w:rPr>
        <w:t>оглавление</w:t>
      </w:r>
      <w:r>
        <w:rPr>
          <w:sz w:val="28"/>
          <w:szCs w:val="28"/>
        </w:rPr>
        <w:t>,</w:t>
      </w:r>
      <w:r w:rsidRPr="00EF1567">
        <w:rPr>
          <w:sz w:val="28"/>
          <w:szCs w:val="28"/>
        </w:rPr>
        <w:t xml:space="preserve"> перечисляющее нижеупомяну</w:t>
      </w:r>
      <w:r>
        <w:rPr>
          <w:sz w:val="28"/>
          <w:szCs w:val="28"/>
        </w:rPr>
        <w:t>тые разделы с указанием страниц;</w:t>
      </w:r>
    </w:p>
    <w:p w:rsidR="0081587E" w:rsidRPr="00D84BF5" w:rsidRDefault="0081587E" w:rsidP="0081587E">
      <w:pPr>
        <w:jc w:val="both"/>
        <w:rPr>
          <w:b/>
          <w:sz w:val="28"/>
          <w:szCs w:val="28"/>
        </w:rPr>
      </w:pPr>
      <w:r w:rsidRPr="00D84BF5">
        <w:rPr>
          <w:b/>
          <w:sz w:val="28"/>
          <w:szCs w:val="28"/>
        </w:rPr>
        <w:t>- содержание работы:</w:t>
      </w:r>
    </w:p>
    <w:p w:rsidR="0081587E" w:rsidRPr="00EF1567" w:rsidRDefault="0081587E" w:rsidP="0081587E">
      <w:pPr>
        <w:ind w:firstLine="720"/>
        <w:jc w:val="both"/>
        <w:rPr>
          <w:sz w:val="28"/>
          <w:szCs w:val="28"/>
        </w:rPr>
      </w:pPr>
      <w:r w:rsidRPr="00EF1567">
        <w:rPr>
          <w:sz w:val="28"/>
          <w:szCs w:val="28"/>
        </w:rPr>
        <w:t>В структуре изложения содержания работы должно быть представлено:</w:t>
      </w:r>
    </w:p>
    <w:p w:rsidR="0081587E" w:rsidRPr="00EF1567" w:rsidRDefault="0081587E" w:rsidP="0081587E">
      <w:pPr>
        <w:jc w:val="both"/>
        <w:rPr>
          <w:sz w:val="28"/>
          <w:szCs w:val="28"/>
        </w:rPr>
      </w:pPr>
      <w:r w:rsidRPr="00EF1567">
        <w:rPr>
          <w:b/>
          <w:sz w:val="28"/>
          <w:szCs w:val="28"/>
        </w:rPr>
        <w:t>- введение,</w:t>
      </w:r>
      <w:r w:rsidRPr="00EF1567">
        <w:rPr>
          <w:sz w:val="28"/>
          <w:szCs w:val="28"/>
        </w:rPr>
        <w:t xml:space="preserve"> где должны быть четко сформулированы цель и задача работы,  степень изученности проблемы, сделан краткий литературный обзор, обоснована актуальность исследования, проблематика, а также указаны место и сроки проведения исследования, при необходимости дана физико-географическая характеристика района и режим хозяйственного использования территории;</w:t>
      </w:r>
    </w:p>
    <w:p w:rsidR="0081587E" w:rsidRPr="00EF1567" w:rsidRDefault="0081587E" w:rsidP="0081587E">
      <w:pPr>
        <w:jc w:val="both"/>
        <w:rPr>
          <w:sz w:val="28"/>
          <w:szCs w:val="28"/>
        </w:rPr>
      </w:pPr>
      <w:r w:rsidRPr="00EF1567">
        <w:rPr>
          <w:b/>
          <w:sz w:val="28"/>
          <w:szCs w:val="28"/>
        </w:rPr>
        <w:t>- методика исследований</w:t>
      </w:r>
      <w:r>
        <w:rPr>
          <w:sz w:val="28"/>
          <w:szCs w:val="28"/>
        </w:rPr>
        <w:t xml:space="preserve">- </w:t>
      </w:r>
      <w:r w:rsidRPr="00EF1567">
        <w:rPr>
          <w:sz w:val="28"/>
          <w:szCs w:val="28"/>
        </w:rPr>
        <w:t>описание методики сбора материалов, методы первичной и статистической</w:t>
      </w:r>
      <w:r>
        <w:rPr>
          <w:sz w:val="28"/>
          <w:szCs w:val="28"/>
        </w:rPr>
        <w:t xml:space="preserve"> обработки собранного материала</w:t>
      </w:r>
      <w:r w:rsidRPr="00EF1567">
        <w:rPr>
          <w:sz w:val="28"/>
          <w:szCs w:val="28"/>
        </w:rPr>
        <w:t>;</w:t>
      </w:r>
    </w:p>
    <w:p w:rsidR="0081587E" w:rsidRPr="00EF1567" w:rsidRDefault="0081587E" w:rsidP="0081587E">
      <w:pPr>
        <w:jc w:val="both"/>
        <w:rPr>
          <w:sz w:val="28"/>
          <w:szCs w:val="28"/>
        </w:rPr>
      </w:pPr>
      <w:r w:rsidRPr="00EF1567">
        <w:rPr>
          <w:b/>
          <w:sz w:val="28"/>
          <w:szCs w:val="28"/>
        </w:rPr>
        <w:t>- результаты</w:t>
      </w:r>
      <w:r w:rsidRPr="00EF1567">
        <w:rPr>
          <w:sz w:val="28"/>
          <w:szCs w:val="28"/>
        </w:rPr>
        <w:t xml:space="preserve"> исследований и их обсу</w:t>
      </w:r>
      <w:r>
        <w:rPr>
          <w:sz w:val="28"/>
          <w:szCs w:val="28"/>
        </w:rPr>
        <w:t xml:space="preserve">ждение, </w:t>
      </w:r>
      <w:r w:rsidRPr="00EF1567">
        <w:rPr>
          <w:sz w:val="28"/>
          <w:szCs w:val="28"/>
        </w:rPr>
        <w:t>обязательно приведение всех численных и фактических данных с ан</w:t>
      </w:r>
      <w:r>
        <w:rPr>
          <w:sz w:val="28"/>
          <w:szCs w:val="28"/>
        </w:rPr>
        <w:t>ализом результатов их обработки, при представлении результатов желательно использование таблиц, диаграмм, графиков</w:t>
      </w:r>
      <w:r w:rsidRPr="00EF1567">
        <w:rPr>
          <w:sz w:val="28"/>
          <w:szCs w:val="28"/>
        </w:rPr>
        <w:t>;</w:t>
      </w:r>
    </w:p>
    <w:p w:rsidR="0081587E" w:rsidRPr="00EF1567" w:rsidRDefault="0081587E" w:rsidP="0081587E">
      <w:pPr>
        <w:jc w:val="both"/>
        <w:rPr>
          <w:sz w:val="28"/>
          <w:szCs w:val="28"/>
        </w:rPr>
      </w:pPr>
      <w:r w:rsidRPr="00EF1567">
        <w:rPr>
          <w:b/>
          <w:sz w:val="28"/>
          <w:szCs w:val="28"/>
        </w:rPr>
        <w:t>- выводы,</w:t>
      </w:r>
      <w:r w:rsidRPr="00EF1567">
        <w:rPr>
          <w:sz w:val="28"/>
          <w:szCs w:val="28"/>
        </w:rPr>
        <w:t xml:space="preserve"> где приводятся краткие формулировки результатов работы, в соответствии с поставленными задачами;</w:t>
      </w:r>
    </w:p>
    <w:p w:rsidR="0081587E" w:rsidRPr="00EF1567" w:rsidRDefault="0081587E" w:rsidP="008158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 </w:t>
      </w:r>
      <w:r w:rsidRPr="00EF1567">
        <w:rPr>
          <w:b/>
          <w:sz w:val="28"/>
          <w:szCs w:val="28"/>
        </w:rPr>
        <w:t xml:space="preserve">заключение, </w:t>
      </w:r>
      <w:r w:rsidRPr="00EF1567">
        <w:rPr>
          <w:sz w:val="28"/>
          <w:szCs w:val="28"/>
        </w:rPr>
        <w:t>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:rsidR="0081587E" w:rsidRDefault="0081587E" w:rsidP="008158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 w:rsidRPr="00EF1567">
        <w:rPr>
          <w:b/>
          <w:sz w:val="28"/>
          <w:szCs w:val="28"/>
        </w:rPr>
        <w:t>список</w:t>
      </w:r>
      <w:r w:rsidRPr="00EF1567">
        <w:rPr>
          <w:sz w:val="28"/>
          <w:szCs w:val="28"/>
        </w:rPr>
        <w:t xml:space="preserve"> использованной литературы, оформленный в соответствии с правилами составления библиографического списка. В тексте работы должны быть ссылки только  на использованные литературные источники.</w:t>
      </w:r>
    </w:p>
    <w:p w:rsidR="0081587E" w:rsidRPr="00EF1567" w:rsidRDefault="0081587E" w:rsidP="0081587E">
      <w:pPr>
        <w:jc w:val="both"/>
        <w:rPr>
          <w:sz w:val="28"/>
          <w:szCs w:val="28"/>
        </w:rPr>
      </w:pPr>
    </w:p>
    <w:p w:rsidR="0081587E" w:rsidRPr="00895AF2" w:rsidRDefault="0081587E" w:rsidP="0081587E">
      <w:pPr>
        <w:ind w:firstLine="709"/>
        <w:jc w:val="both"/>
        <w:rPr>
          <w:color w:val="000000"/>
          <w:spacing w:val="20"/>
          <w:w w:val="104"/>
          <w:sz w:val="28"/>
          <w:szCs w:val="28"/>
        </w:rPr>
      </w:pPr>
      <w:r>
        <w:rPr>
          <w:color w:val="000000"/>
          <w:spacing w:val="1"/>
          <w:w w:val="104"/>
          <w:sz w:val="28"/>
          <w:szCs w:val="28"/>
        </w:rPr>
        <w:t>3. </w:t>
      </w:r>
      <w:r w:rsidRPr="00895AF2">
        <w:rPr>
          <w:b/>
          <w:color w:val="000000"/>
          <w:spacing w:val="1"/>
          <w:w w:val="104"/>
          <w:sz w:val="28"/>
          <w:szCs w:val="28"/>
        </w:rPr>
        <w:t>Приложения</w:t>
      </w:r>
      <w:r>
        <w:rPr>
          <w:color w:val="000000"/>
          <w:spacing w:val="1"/>
          <w:w w:val="104"/>
          <w:sz w:val="28"/>
          <w:szCs w:val="28"/>
        </w:rPr>
        <w:t xml:space="preserve"> - ф</w:t>
      </w:r>
      <w:r w:rsidRPr="00EF1567">
        <w:rPr>
          <w:color w:val="000000"/>
          <w:spacing w:val="1"/>
          <w:w w:val="104"/>
          <w:sz w:val="28"/>
          <w:szCs w:val="28"/>
        </w:rPr>
        <w:t xml:space="preserve">актические и числовые данные, имеющие большой объем, а также </w:t>
      </w:r>
      <w:r w:rsidRPr="00EF1567">
        <w:rPr>
          <w:color w:val="000000"/>
          <w:spacing w:val="-6"/>
          <w:w w:val="104"/>
          <w:sz w:val="28"/>
          <w:szCs w:val="28"/>
        </w:rPr>
        <w:t xml:space="preserve">рисунки, диаграммы, схемы, карты, фотографии и т.д. могут быть вынесены в </w:t>
      </w:r>
      <w:r w:rsidRPr="00EF1567">
        <w:rPr>
          <w:color w:val="000000"/>
          <w:spacing w:val="20"/>
          <w:w w:val="104"/>
          <w:sz w:val="28"/>
          <w:szCs w:val="28"/>
        </w:rPr>
        <w:t xml:space="preserve">конец работы. Все приложения должны быть </w:t>
      </w:r>
      <w:r w:rsidRPr="00EF1567">
        <w:rPr>
          <w:color w:val="000000"/>
          <w:spacing w:val="-7"/>
          <w:w w:val="104"/>
          <w:sz w:val="28"/>
          <w:szCs w:val="28"/>
        </w:rPr>
        <w:t xml:space="preserve">пронумерованы и озаглавлены, а в тексте работы должны быть сделаны ссылки </w:t>
      </w:r>
      <w:r w:rsidRPr="00EF1567">
        <w:rPr>
          <w:color w:val="000000"/>
          <w:spacing w:val="-12"/>
          <w:w w:val="104"/>
          <w:sz w:val="28"/>
          <w:szCs w:val="28"/>
        </w:rPr>
        <w:t xml:space="preserve">на них. </w:t>
      </w:r>
      <w:r w:rsidRPr="00EF1567">
        <w:rPr>
          <w:sz w:val="28"/>
          <w:szCs w:val="28"/>
        </w:rPr>
        <w:t>Приложения должны соответствовать формату самой работы.</w:t>
      </w:r>
    </w:p>
    <w:p w:rsidR="0081587E" w:rsidRPr="00EF1567" w:rsidRDefault="0081587E" w:rsidP="0081587E">
      <w:pPr>
        <w:jc w:val="both"/>
        <w:rPr>
          <w:b/>
          <w:bCs/>
          <w:sz w:val="28"/>
          <w:szCs w:val="28"/>
        </w:rPr>
      </w:pPr>
    </w:p>
    <w:p w:rsidR="0081587E" w:rsidRDefault="0081587E" w:rsidP="0081587E">
      <w:pPr>
        <w:ind w:left="99"/>
        <w:jc w:val="center"/>
        <w:rPr>
          <w:b/>
          <w:bCs/>
          <w:sz w:val="28"/>
          <w:szCs w:val="28"/>
        </w:rPr>
      </w:pPr>
      <w:r w:rsidRPr="00EF1567">
        <w:rPr>
          <w:b/>
          <w:bCs/>
          <w:sz w:val="28"/>
          <w:szCs w:val="28"/>
        </w:rPr>
        <w:t>Требования к оформ</w:t>
      </w:r>
      <w:r>
        <w:rPr>
          <w:b/>
          <w:bCs/>
          <w:sz w:val="28"/>
          <w:szCs w:val="28"/>
        </w:rPr>
        <w:t>лению тезисов конкурсных работ.</w:t>
      </w:r>
    </w:p>
    <w:p w:rsidR="00367CB6" w:rsidRDefault="00367CB6" w:rsidP="0081587E">
      <w:pPr>
        <w:ind w:left="99"/>
        <w:jc w:val="center"/>
        <w:rPr>
          <w:b/>
          <w:bCs/>
          <w:sz w:val="28"/>
          <w:szCs w:val="28"/>
        </w:rPr>
      </w:pPr>
    </w:p>
    <w:p w:rsidR="0081587E" w:rsidRPr="00723AFF" w:rsidRDefault="0081587E" w:rsidP="0081587E">
      <w:pPr>
        <w:ind w:left="99"/>
        <w:jc w:val="both"/>
        <w:rPr>
          <w:bCs/>
          <w:sz w:val="28"/>
          <w:szCs w:val="28"/>
        </w:rPr>
      </w:pPr>
      <w:r w:rsidRPr="00723AFF">
        <w:rPr>
          <w:bCs/>
          <w:sz w:val="28"/>
          <w:szCs w:val="28"/>
        </w:rPr>
        <w:t>Тезисы должны содержать:</w:t>
      </w:r>
    </w:p>
    <w:p w:rsidR="0081587E" w:rsidRPr="00EF1567" w:rsidRDefault="0081587E" w:rsidP="0081587E">
      <w:pPr>
        <w:jc w:val="both"/>
        <w:rPr>
          <w:bCs/>
          <w:sz w:val="28"/>
          <w:szCs w:val="28"/>
        </w:rPr>
      </w:pPr>
      <w:r w:rsidRPr="00EF1567">
        <w:rPr>
          <w:bCs/>
          <w:sz w:val="28"/>
          <w:szCs w:val="28"/>
        </w:rPr>
        <w:t>- название темы работы;</w:t>
      </w:r>
    </w:p>
    <w:p w:rsidR="0081587E" w:rsidRPr="00EF1567" w:rsidRDefault="0081587E" w:rsidP="0081587E">
      <w:pPr>
        <w:jc w:val="both"/>
        <w:rPr>
          <w:bCs/>
          <w:sz w:val="28"/>
          <w:szCs w:val="28"/>
        </w:rPr>
      </w:pPr>
      <w:r w:rsidRPr="00EF1567">
        <w:rPr>
          <w:bCs/>
          <w:sz w:val="28"/>
          <w:szCs w:val="28"/>
        </w:rPr>
        <w:t>- фамилия, имя автора (полностью);</w:t>
      </w:r>
    </w:p>
    <w:p w:rsidR="0081587E" w:rsidRPr="00EF1567" w:rsidRDefault="0081587E" w:rsidP="0081587E">
      <w:pPr>
        <w:jc w:val="both"/>
        <w:rPr>
          <w:bCs/>
          <w:sz w:val="28"/>
          <w:szCs w:val="28"/>
        </w:rPr>
      </w:pPr>
      <w:r w:rsidRPr="00EF1567">
        <w:rPr>
          <w:bCs/>
          <w:sz w:val="28"/>
          <w:szCs w:val="28"/>
        </w:rPr>
        <w:t>- класс;</w:t>
      </w:r>
    </w:p>
    <w:p w:rsidR="0081587E" w:rsidRPr="00EF1567" w:rsidRDefault="0081587E" w:rsidP="008158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название организации</w:t>
      </w:r>
      <w:r w:rsidRPr="00EF1567">
        <w:rPr>
          <w:bCs/>
          <w:sz w:val="28"/>
          <w:szCs w:val="28"/>
        </w:rPr>
        <w:t>, при котором выполнялась работа;</w:t>
      </w:r>
    </w:p>
    <w:p w:rsidR="0081587E" w:rsidRPr="00EF1567" w:rsidRDefault="0081587E" w:rsidP="008158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муниципальное образование</w:t>
      </w:r>
      <w:r w:rsidRPr="00EF1567">
        <w:rPr>
          <w:bCs/>
          <w:sz w:val="28"/>
          <w:szCs w:val="28"/>
        </w:rPr>
        <w:t>, из которо</w:t>
      </w:r>
      <w:r>
        <w:rPr>
          <w:bCs/>
          <w:sz w:val="28"/>
          <w:szCs w:val="28"/>
        </w:rPr>
        <w:t>го</w:t>
      </w:r>
      <w:r w:rsidRPr="00EF1567">
        <w:rPr>
          <w:bCs/>
          <w:sz w:val="28"/>
          <w:szCs w:val="28"/>
        </w:rPr>
        <w:t xml:space="preserve"> прислана работа; </w:t>
      </w:r>
    </w:p>
    <w:p w:rsidR="0081587E" w:rsidRDefault="0081587E" w:rsidP="0081587E">
      <w:pPr>
        <w:jc w:val="both"/>
        <w:rPr>
          <w:bCs/>
          <w:sz w:val="28"/>
          <w:szCs w:val="28"/>
        </w:rPr>
      </w:pPr>
      <w:r w:rsidRPr="00EF1567">
        <w:rPr>
          <w:bCs/>
          <w:sz w:val="28"/>
          <w:szCs w:val="28"/>
        </w:rPr>
        <w:t>- Ф.И.О. руководителя работы и научного консультанта (полностью).</w:t>
      </w:r>
    </w:p>
    <w:p w:rsidR="0081587E" w:rsidRDefault="0081587E" w:rsidP="0081587E">
      <w:pPr>
        <w:ind w:right="430"/>
        <w:jc w:val="both"/>
        <w:rPr>
          <w:bCs/>
          <w:sz w:val="28"/>
          <w:szCs w:val="28"/>
        </w:rPr>
      </w:pPr>
    </w:p>
    <w:p w:rsidR="0081587E" w:rsidRDefault="0081587E" w:rsidP="0081587E">
      <w:pPr>
        <w:ind w:right="430"/>
        <w:jc w:val="right"/>
        <w:rPr>
          <w:bCs/>
          <w:sz w:val="28"/>
          <w:szCs w:val="28"/>
          <w:u w:val="single"/>
        </w:rPr>
      </w:pPr>
      <w:r w:rsidRPr="003D6F9F">
        <w:rPr>
          <w:bCs/>
          <w:sz w:val="28"/>
          <w:szCs w:val="28"/>
          <w:u w:val="single"/>
        </w:rPr>
        <w:t>Пример</w:t>
      </w:r>
    </w:p>
    <w:p w:rsidR="0081587E" w:rsidRPr="003D6F9F" w:rsidRDefault="0081587E" w:rsidP="0081587E">
      <w:pPr>
        <w:jc w:val="center"/>
        <w:rPr>
          <w:b/>
          <w:bCs/>
        </w:rPr>
      </w:pPr>
      <w:r w:rsidRPr="003D6F9F">
        <w:rPr>
          <w:b/>
          <w:bCs/>
        </w:rPr>
        <w:t>Изучение видового состава сериальных стадий</w:t>
      </w:r>
    </w:p>
    <w:p w:rsidR="0081587E" w:rsidRPr="003D6F9F" w:rsidRDefault="0081587E" w:rsidP="0081587E">
      <w:pPr>
        <w:jc w:val="center"/>
        <w:rPr>
          <w:b/>
          <w:shd w:val="clear" w:color="auto" w:fill="FFFFFF"/>
        </w:rPr>
      </w:pPr>
      <w:r w:rsidRPr="003D6F9F">
        <w:rPr>
          <w:b/>
          <w:shd w:val="clear" w:color="auto" w:fill="FFFFFF"/>
        </w:rPr>
        <w:t>гетеротрофных сукцессий в настоях воды в вазах с цветами</w:t>
      </w:r>
    </w:p>
    <w:p w:rsidR="0081587E" w:rsidRPr="003D6F9F" w:rsidRDefault="0081587E" w:rsidP="0081587E">
      <w:pPr>
        <w:jc w:val="center"/>
        <w:rPr>
          <w:shd w:val="clear" w:color="auto" w:fill="FFFFFF"/>
        </w:rPr>
      </w:pPr>
    </w:p>
    <w:p w:rsidR="0081587E" w:rsidRPr="003D6F9F" w:rsidRDefault="009B47BE" w:rsidP="0081587E">
      <w:pPr>
        <w:ind w:left="5103"/>
        <w:rPr>
          <w:shd w:val="clear" w:color="auto" w:fill="FFFFFF"/>
        </w:rPr>
      </w:pPr>
      <w:r>
        <w:rPr>
          <w:shd w:val="clear" w:color="auto" w:fill="FFFFFF"/>
        </w:rPr>
        <w:t>Васильева</w:t>
      </w:r>
      <w:r w:rsidR="0081587E" w:rsidRPr="003D6F9F">
        <w:rPr>
          <w:shd w:val="clear" w:color="auto" w:fill="FFFFFF"/>
        </w:rPr>
        <w:t xml:space="preserve"> Татьяна, 11 класс,</w:t>
      </w:r>
    </w:p>
    <w:p w:rsidR="0081587E" w:rsidRDefault="00C31869" w:rsidP="0081587E">
      <w:pPr>
        <w:ind w:left="5103"/>
        <w:rPr>
          <w:shd w:val="clear" w:color="auto" w:fill="FFFFFF"/>
        </w:rPr>
      </w:pPr>
      <w:r>
        <w:rPr>
          <w:shd w:val="clear" w:color="auto" w:fill="FFFFFF"/>
        </w:rPr>
        <w:t xml:space="preserve">МБОУ СОШ № 4 г. </w:t>
      </w:r>
      <w:proofErr w:type="spellStart"/>
      <w:r>
        <w:rPr>
          <w:shd w:val="clear" w:color="auto" w:fill="FFFFFF"/>
        </w:rPr>
        <w:t>Собинки</w:t>
      </w:r>
      <w:proofErr w:type="spellEnd"/>
    </w:p>
    <w:p w:rsidR="0081587E" w:rsidRPr="003D6F9F" w:rsidRDefault="0081587E" w:rsidP="0081587E">
      <w:pPr>
        <w:ind w:left="5103"/>
        <w:rPr>
          <w:shd w:val="clear" w:color="auto" w:fill="FFFFFF"/>
        </w:rPr>
      </w:pPr>
      <w:r>
        <w:rPr>
          <w:shd w:val="clear" w:color="auto" w:fill="FFFFFF"/>
        </w:rPr>
        <w:t>Владимирская область</w:t>
      </w:r>
    </w:p>
    <w:p w:rsidR="0081587E" w:rsidRPr="003D6F9F" w:rsidRDefault="0081587E" w:rsidP="0081587E">
      <w:pPr>
        <w:ind w:left="5103"/>
        <w:rPr>
          <w:shd w:val="clear" w:color="auto" w:fill="FFFFFF"/>
        </w:rPr>
      </w:pPr>
      <w:r w:rsidRPr="003D6F9F">
        <w:rPr>
          <w:shd w:val="clear" w:color="auto" w:fill="FFFFFF"/>
        </w:rPr>
        <w:t>Руководитель: Максимова Галина Дмитриевна</w:t>
      </w:r>
    </w:p>
    <w:p w:rsidR="0081587E" w:rsidRPr="003D6F9F" w:rsidRDefault="0081587E" w:rsidP="0081587E">
      <w:pPr>
        <w:ind w:right="430"/>
        <w:jc w:val="both"/>
        <w:rPr>
          <w:bCs/>
          <w:sz w:val="28"/>
          <w:szCs w:val="28"/>
          <w:u w:val="single"/>
        </w:rPr>
      </w:pPr>
    </w:p>
    <w:p w:rsidR="0081587E" w:rsidRPr="00EF1567" w:rsidRDefault="0081587E" w:rsidP="0081587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Далее следует т</w:t>
      </w:r>
      <w:r w:rsidRPr="00EF1567">
        <w:rPr>
          <w:szCs w:val="28"/>
        </w:rPr>
        <w:t>екст тезисов (объёмом 1-2 стр.)</w:t>
      </w:r>
      <w:r>
        <w:rPr>
          <w:szCs w:val="28"/>
        </w:rPr>
        <w:t xml:space="preserve">, который </w:t>
      </w:r>
      <w:r w:rsidRPr="00EF1567">
        <w:rPr>
          <w:szCs w:val="28"/>
        </w:rPr>
        <w:t xml:space="preserve"> должен быть четко напечатан (формат листа А-4, шрифт 12 через 1,5 интервала</w:t>
      </w:r>
      <w:r w:rsidR="00367CB6">
        <w:rPr>
          <w:szCs w:val="28"/>
        </w:rPr>
        <w:t>, или шрифт 14 через 1 интервал</w:t>
      </w:r>
      <w:r w:rsidRPr="00EF1567">
        <w:rPr>
          <w:szCs w:val="28"/>
        </w:rPr>
        <w:t>).</w:t>
      </w:r>
    </w:p>
    <w:p w:rsidR="0081587E" w:rsidRPr="00EF1567" w:rsidRDefault="0081587E" w:rsidP="0081587E">
      <w:pPr>
        <w:ind w:firstLine="709"/>
        <w:jc w:val="both"/>
        <w:rPr>
          <w:iCs/>
          <w:sz w:val="28"/>
          <w:szCs w:val="28"/>
        </w:rPr>
      </w:pPr>
      <w:r w:rsidRPr="00EF1567">
        <w:rPr>
          <w:bCs/>
          <w:sz w:val="28"/>
          <w:szCs w:val="28"/>
        </w:rPr>
        <w:t xml:space="preserve">В тезисах необходимо отразить </w:t>
      </w:r>
      <w:r w:rsidRPr="00EF1567">
        <w:rPr>
          <w:iCs/>
          <w:sz w:val="28"/>
          <w:szCs w:val="28"/>
        </w:rPr>
        <w:t xml:space="preserve">цель, задачи, </w:t>
      </w:r>
      <w:r w:rsidR="00367CB6">
        <w:rPr>
          <w:iCs/>
          <w:sz w:val="28"/>
          <w:szCs w:val="28"/>
        </w:rPr>
        <w:t xml:space="preserve">актуальность и новизну проведенного исследования, </w:t>
      </w:r>
      <w:r w:rsidRPr="00EF1567">
        <w:rPr>
          <w:iCs/>
          <w:sz w:val="28"/>
          <w:szCs w:val="28"/>
        </w:rPr>
        <w:t>методику исследования, основные результаты,</w:t>
      </w:r>
      <w:r w:rsidRPr="00EF1567">
        <w:rPr>
          <w:bCs/>
          <w:sz w:val="28"/>
          <w:szCs w:val="28"/>
        </w:rPr>
        <w:t xml:space="preserve"> полученные при проведении исследования, </w:t>
      </w:r>
      <w:r w:rsidRPr="00EF1567">
        <w:rPr>
          <w:iCs/>
          <w:sz w:val="28"/>
          <w:szCs w:val="28"/>
        </w:rPr>
        <w:t>выводы.</w:t>
      </w:r>
    </w:p>
    <w:p w:rsidR="0081587E" w:rsidRPr="00EF1567" w:rsidRDefault="0081587E" w:rsidP="0081587E">
      <w:pPr>
        <w:ind w:firstLine="709"/>
        <w:jc w:val="both"/>
        <w:rPr>
          <w:iCs/>
          <w:sz w:val="28"/>
          <w:szCs w:val="28"/>
        </w:rPr>
      </w:pPr>
      <w:r w:rsidRPr="00EF1567">
        <w:rPr>
          <w:iCs/>
          <w:sz w:val="28"/>
          <w:szCs w:val="28"/>
        </w:rPr>
        <w:t>Приведение всех фактических и численных данных в тезисах не требуется.</w:t>
      </w:r>
    </w:p>
    <w:p w:rsidR="0081587E" w:rsidRPr="00EF1567" w:rsidRDefault="0081587E" w:rsidP="0081587E">
      <w:pPr>
        <w:ind w:firstLine="709"/>
        <w:jc w:val="both"/>
        <w:rPr>
          <w:bCs/>
          <w:sz w:val="28"/>
          <w:szCs w:val="28"/>
        </w:rPr>
      </w:pPr>
      <w:r w:rsidRPr="00EF1567">
        <w:rPr>
          <w:bCs/>
          <w:sz w:val="28"/>
          <w:szCs w:val="28"/>
        </w:rPr>
        <w:t>Тезисы представляются одновременно с заявкой и конкурсной работой</w:t>
      </w:r>
      <w:r>
        <w:rPr>
          <w:bCs/>
          <w:sz w:val="28"/>
          <w:szCs w:val="28"/>
        </w:rPr>
        <w:t xml:space="preserve"> в печатном и электронном виде</w:t>
      </w:r>
      <w:r w:rsidRPr="00EF1567">
        <w:rPr>
          <w:bCs/>
          <w:sz w:val="28"/>
          <w:szCs w:val="28"/>
        </w:rPr>
        <w:t>.</w:t>
      </w:r>
    </w:p>
    <w:p w:rsidR="0081587E" w:rsidRPr="00EF1567" w:rsidRDefault="0081587E" w:rsidP="0081587E">
      <w:pPr>
        <w:ind w:left="4560"/>
        <w:jc w:val="both"/>
        <w:rPr>
          <w:sz w:val="28"/>
          <w:szCs w:val="28"/>
        </w:rPr>
      </w:pPr>
    </w:p>
    <w:p w:rsidR="00DA6CDA" w:rsidRDefault="00DA6CDA" w:rsidP="0081587E">
      <w:pPr>
        <w:jc w:val="both"/>
        <w:rPr>
          <w:sz w:val="28"/>
        </w:rPr>
      </w:pPr>
    </w:p>
    <w:p w:rsidR="0081587E" w:rsidRPr="00027837" w:rsidRDefault="0081587E" w:rsidP="0081587E">
      <w:pPr>
        <w:pStyle w:val="3"/>
        <w:ind w:left="5580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81587E" w:rsidRPr="00027837" w:rsidRDefault="0081587E" w:rsidP="0081587E">
      <w:pPr>
        <w:ind w:left="5580"/>
        <w:jc w:val="center"/>
      </w:pPr>
      <w:r w:rsidRPr="00027837">
        <w:t>к Положению о</w:t>
      </w:r>
      <w:r w:rsidR="00F22746">
        <w:t xml:space="preserve">  район</w:t>
      </w:r>
      <w:r w:rsidRPr="00027837">
        <w:t>ном конкурсе юных исследователей окружающей среды</w:t>
      </w: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center"/>
        <w:rPr>
          <w:b/>
          <w:sz w:val="28"/>
        </w:rPr>
      </w:pPr>
      <w:r w:rsidRPr="005F4A63">
        <w:rPr>
          <w:b/>
          <w:sz w:val="28"/>
        </w:rPr>
        <w:t>Критерии оценки конкурсных работ</w:t>
      </w:r>
      <w:r>
        <w:rPr>
          <w:b/>
          <w:sz w:val="28"/>
        </w:rPr>
        <w:t xml:space="preserve"> на заочном  этапе.</w:t>
      </w:r>
    </w:p>
    <w:p w:rsidR="0081587E" w:rsidRDefault="0081587E" w:rsidP="0081587E">
      <w:pPr>
        <w:jc w:val="center"/>
        <w:rPr>
          <w:b/>
          <w:sz w:val="28"/>
        </w:rPr>
      </w:pPr>
    </w:p>
    <w:p w:rsidR="0081587E" w:rsidRPr="00B50E83" w:rsidRDefault="0081587E" w:rsidP="0081587E">
      <w:pPr>
        <w:pStyle w:val="a7"/>
        <w:numPr>
          <w:ilvl w:val="0"/>
          <w:numId w:val="5"/>
        </w:numPr>
        <w:tabs>
          <w:tab w:val="clear" w:pos="720"/>
          <w:tab w:val="num" w:pos="284"/>
        </w:tabs>
        <w:ind w:left="426"/>
        <w:rPr>
          <w:sz w:val="28"/>
        </w:rPr>
      </w:pPr>
      <w:r>
        <w:rPr>
          <w:sz w:val="28"/>
        </w:rPr>
        <w:t> </w:t>
      </w:r>
      <w:r w:rsidRPr="00B50E83">
        <w:rPr>
          <w:sz w:val="28"/>
        </w:rPr>
        <w:t>Соблюдение требований к оформлению исследовательских работ</w:t>
      </w:r>
      <w:r>
        <w:rPr>
          <w:sz w:val="28"/>
        </w:rPr>
        <w:t>.</w:t>
      </w:r>
    </w:p>
    <w:p w:rsidR="0081587E" w:rsidRDefault="0081587E" w:rsidP="0081587E">
      <w:pPr>
        <w:numPr>
          <w:ilvl w:val="0"/>
          <w:numId w:val="5"/>
        </w:numPr>
        <w:tabs>
          <w:tab w:val="clear" w:pos="72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 Актуальность выбранной темы и её обоснование, новизна работы.</w:t>
      </w:r>
    </w:p>
    <w:p w:rsidR="0081587E" w:rsidRDefault="0081587E" w:rsidP="0081587E">
      <w:pPr>
        <w:numPr>
          <w:ilvl w:val="0"/>
          <w:numId w:val="5"/>
        </w:numPr>
        <w:tabs>
          <w:tab w:val="clear" w:pos="72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 </w:t>
      </w:r>
      <w:r w:rsidRPr="002F52EA">
        <w:rPr>
          <w:sz w:val="28"/>
        </w:rPr>
        <w:t>Постанов</w:t>
      </w:r>
      <w:r>
        <w:rPr>
          <w:sz w:val="28"/>
        </w:rPr>
        <w:t>ка целей и задач.</w:t>
      </w:r>
    </w:p>
    <w:p w:rsidR="0081587E" w:rsidRDefault="0081587E" w:rsidP="0081587E">
      <w:pPr>
        <w:numPr>
          <w:ilvl w:val="0"/>
          <w:numId w:val="5"/>
        </w:numPr>
        <w:tabs>
          <w:tab w:val="clear" w:pos="72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 Теоретическая проработка темы, глубина проработки и осмысления материала, использование литературы.</w:t>
      </w:r>
    </w:p>
    <w:p w:rsidR="0081587E" w:rsidRDefault="0081587E" w:rsidP="0081587E">
      <w:pPr>
        <w:numPr>
          <w:ilvl w:val="0"/>
          <w:numId w:val="5"/>
        </w:numPr>
        <w:tabs>
          <w:tab w:val="clear" w:pos="72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 </w:t>
      </w:r>
      <w:r w:rsidRPr="002F52EA">
        <w:rPr>
          <w:sz w:val="28"/>
        </w:rPr>
        <w:t>Обоснованность выбора методик</w:t>
      </w:r>
      <w:r>
        <w:rPr>
          <w:sz w:val="28"/>
        </w:rPr>
        <w:t>и исследования, полнота её изложения</w:t>
      </w:r>
      <w:r w:rsidRPr="002F52EA">
        <w:rPr>
          <w:sz w:val="28"/>
        </w:rPr>
        <w:t>.</w:t>
      </w:r>
    </w:p>
    <w:p w:rsidR="0081587E" w:rsidRPr="002F52EA" w:rsidRDefault="0081587E" w:rsidP="0081587E">
      <w:pPr>
        <w:numPr>
          <w:ilvl w:val="0"/>
          <w:numId w:val="5"/>
        </w:numPr>
        <w:tabs>
          <w:tab w:val="clear" w:pos="72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 Полнота и достоверность собранного материала.</w:t>
      </w:r>
    </w:p>
    <w:p w:rsidR="0081587E" w:rsidRDefault="0081587E" w:rsidP="0081587E">
      <w:pPr>
        <w:numPr>
          <w:ilvl w:val="0"/>
          <w:numId w:val="5"/>
        </w:numPr>
        <w:tabs>
          <w:tab w:val="clear" w:pos="72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 xml:space="preserve"> Качество представления. </w:t>
      </w:r>
    </w:p>
    <w:p w:rsidR="0081587E" w:rsidRDefault="0081587E" w:rsidP="0081587E">
      <w:pPr>
        <w:numPr>
          <w:ilvl w:val="0"/>
          <w:numId w:val="5"/>
        </w:numPr>
        <w:tabs>
          <w:tab w:val="clear" w:pos="72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 Наглядность результатов исследования.</w:t>
      </w:r>
    </w:p>
    <w:p w:rsidR="0081587E" w:rsidRDefault="0081587E" w:rsidP="0081587E">
      <w:pPr>
        <w:numPr>
          <w:ilvl w:val="0"/>
          <w:numId w:val="5"/>
        </w:numPr>
        <w:tabs>
          <w:tab w:val="clear" w:pos="72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 Анализ и обсуждение результатов. Обоснованность и значимость выводов.</w:t>
      </w:r>
    </w:p>
    <w:p w:rsidR="0081587E" w:rsidRDefault="0081587E" w:rsidP="0081587E">
      <w:pPr>
        <w:numPr>
          <w:ilvl w:val="0"/>
          <w:numId w:val="5"/>
        </w:numPr>
        <w:tabs>
          <w:tab w:val="clear" w:pos="72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 Практическая, научная, образовательная  значимость проведенного исследования.</w:t>
      </w: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center"/>
        <w:rPr>
          <w:b/>
          <w:sz w:val="28"/>
        </w:rPr>
      </w:pPr>
      <w:r w:rsidRPr="005F4A63">
        <w:rPr>
          <w:b/>
          <w:sz w:val="28"/>
        </w:rPr>
        <w:t>Критерии оценки конкурсных работ</w:t>
      </w:r>
      <w:r>
        <w:rPr>
          <w:b/>
          <w:sz w:val="28"/>
        </w:rPr>
        <w:t xml:space="preserve"> на очном  этапе.</w:t>
      </w:r>
    </w:p>
    <w:p w:rsidR="0081587E" w:rsidRPr="005F4A63" w:rsidRDefault="0081587E" w:rsidP="0081587E">
      <w:pPr>
        <w:jc w:val="center"/>
        <w:rPr>
          <w:b/>
          <w:sz w:val="28"/>
        </w:rPr>
      </w:pPr>
    </w:p>
    <w:p w:rsidR="0081587E" w:rsidRDefault="0081587E" w:rsidP="0081587E">
      <w:pPr>
        <w:pStyle w:val="a7"/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Обоснование актуальности проведенного исследования.</w:t>
      </w:r>
    </w:p>
    <w:p w:rsidR="0081587E" w:rsidRDefault="0081587E" w:rsidP="0081587E">
      <w:pPr>
        <w:pStyle w:val="a7"/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Постановка цели и задач.</w:t>
      </w:r>
    </w:p>
    <w:p w:rsidR="0081587E" w:rsidRDefault="0081587E" w:rsidP="0081587E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Полнота изложения</w:t>
      </w:r>
      <w:r w:rsidRPr="002F52EA">
        <w:rPr>
          <w:sz w:val="28"/>
        </w:rPr>
        <w:t xml:space="preserve"> методик</w:t>
      </w:r>
      <w:r>
        <w:rPr>
          <w:sz w:val="28"/>
        </w:rPr>
        <w:t>и и о</w:t>
      </w:r>
      <w:r w:rsidRPr="002F52EA">
        <w:rPr>
          <w:sz w:val="28"/>
        </w:rPr>
        <w:t xml:space="preserve">боснованность </w:t>
      </w:r>
      <w:r>
        <w:rPr>
          <w:sz w:val="28"/>
        </w:rPr>
        <w:t xml:space="preserve">её </w:t>
      </w:r>
      <w:r w:rsidRPr="002F52EA">
        <w:rPr>
          <w:sz w:val="28"/>
        </w:rPr>
        <w:t>выбора.</w:t>
      </w:r>
    </w:p>
    <w:p w:rsidR="0081587E" w:rsidRDefault="0081587E" w:rsidP="0081587E">
      <w:pPr>
        <w:pStyle w:val="a7"/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Достаточность собранного материала для получения результатов и выводов.</w:t>
      </w:r>
    </w:p>
    <w:p w:rsidR="0081587E" w:rsidRDefault="0081587E" w:rsidP="0081587E">
      <w:pPr>
        <w:pStyle w:val="a7"/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Качество, четкость и наглядность представленных результатов.</w:t>
      </w:r>
    </w:p>
    <w:p w:rsidR="0081587E" w:rsidRDefault="002A7640" w:rsidP="0081587E">
      <w:pPr>
        <w:pStyle w:val="a7"/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Формулировка заключения или выводов, соответствие их поставленным цели и задачам работы.</w:t>
      </w:r>
    </w:p>
    <w:p w:rsidR="0081587E" w:rsidRDefault="0081587E" w:rsidP="0081587E">
      <w:pPr>
        <w:pStyle w:val="a7"/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Качество доклада, четкость его построения, соблюдение регламента, доступность изложения.</w:t>
      </w:r>
    </w:p>
    <w:p w:rsidR="0081587E" w:rsidRDefault="0081587E" w:rsidP="0081587E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 xml:space="preserve">Творческий подход, самостоятельность и активность исследователя. </w:t>
      </w:r>
    </w:p>
    <w:p w:rsidR="0081587E" w:rsidRPr="00A54E74" w:rsidRDefault="0081587E" w:rsidP="0081587E">
      <w:pPr>
        <w:pStyle w:val="a7"/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Степень владения темой, знание терминологии, ответы на вопросы.</w:t>
      </w:r>
    </w:p>
    <w:p w:rsidR="0081587E" w:rsidRPr="00A54E74" w:rsidRDefault="0081587E" w:rsidP="0081587E">
      <w:pPr>
        <w:pStyle w:val="a7"/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</w:rPr>
      </w:pPr>
      <w:r w:rsidRPr="00A54E74">
        <w:rPr>
          <w:sz w:val="28"/>
        </w:rPr>
        <w:t>Практическая значимость проведенного исследования</w:t>
      </w:r>
      <w:r>
        <w:rPr>
          <w:sz w:val="28"/>
        </w:rPr>
        <w:t>.</w:t>
      </w: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both"/>
        <w:rPr>
          <w:sz w:val="28"/>
        </w:rPr>
      </w:pPr>
    </w:p>
    <w:p w:rsidR="0081587E" w:rsidRDefault="0081587E" w:rsidP="0081587E">
      <w:pPr>
        <w:jc w:val="both"/>
        <w:rPr>
          <w:sz w:val="28"/>
        </w:rPr>
      </w:pPr>
    </w:p>
    <w:p w:rsidR="0081587E" w:rsidRPr="00027837" w:rsidRDefault="0081587E" w:rsidP="0081587E">
      <w:pPr>
        <w:pStyle w:val="3"/>
        <w:ind w:left="5580"/>
        <w:jc w:val="center"/>
        <w:rPr>
          <w:sz w:val="24"/>
        </w:rPr>
      </w:pPr>
      <w:r>
        <w:rPr>
          <w:sz w:val="24"/>
        </w:rPr>
        <w:t>Приложение №</w:t>
      </w:r>
      <w:r w:rsidR="00E731E0">
        <w:rPr>
          <w:sz w:val="24"/>
        </w:rPr>
        <w:t xml:space="preserve"> 3</w:t>
      </w:r>
    </w:p>
    <w:p w:rsidR="0081587E" w:rsidRPr="00027837" w:rsidRDefault="0081587E" w:rsidP="0081587E">
      <w:pPr>
        <w:ind w:left="5580"/>
        <w:jc w:val="center"/>
      </w:pPr>
      <w:r w:rsidRPr="00027837">
        <w:t>к Положению о</w:t>
      </w:r>
      <w:r w:rsidR="00F22746">
        <w:t xml:space="preserve"> районн</w:t>
      </w:r>
      <w:r w:rsidRPr="00027837">
        <w:t>ом конкурсе юных исследователей окружающей среды</w:t>
      </w:r>
    </w:p>
    <w:p w:rsidR="0081587E" w:rsidRDefault="0081587E" w:rsidP="0081587E">
      <w:pPr>
        <w:ind w:left="720"/>
        <w:jc w:val="both"/>
      </w:pPr>
    </w:p>
    <w:p w:rsidR="0081587E" w:rsidRDefault="0081587E" w:rsidP="0081587E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C</w:t>
      </w:r>
      <w:proofErr w:type="spellStart"/>
      <w:r>
        <w:rPr>
          <w:b/>
          <w:bCs/>
          <w:sz w:val="28"/>
        </w:rPr>
        <w:t>остав</w:t>
      </w:r>
      <w:proofErr w:type="spellEnd"/>
      <w:r w:rsidR="00764320"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 xml:space="preserve">оргкомитета </w:t>
      </w:r>
      <w:r w:rsidR="00F22746">
        <w:rPr>
          <w:b/>
          <w:bCs/>
          <w:sz w:val="28"/>
        </w:rPr>
        <w:t xml:space="preserve"> район</w:t>
      </w:r>
      <w:r>
        <w:rPr>
          <w:b/>
          <w:bCs/>
          <w:sz w:val="28"/>
        </w:rPr>
        <w:t>ного</w:t>
      </w:r>
      <w:proofErr w:type="gramEnd"/>
      <w:r>
        <w:rPr>
          <w:b/>
          <w:bCs/>
          <w:sz w:val="28"/>
        </w:rPr>
        <w:t xml:space="preserve"> конкурса юных исследователей окружающей среды.</w:t>
      </w:r>
    </w:p>
    <w:p w:rsidR="0081587E" w:rsidRDefault="0081587E" w:rsidP="0081587E">
      <w:pPr>
        <w:ind w:firstLine="720"/>
        <w:jc w:val="center"/>
        <w:rPr>
          <w:b/>
          <w:bCs/>
          <w:sz w:val="28"/>
        </w:rPr>
      </w:pPr>
    </w:p>
    <w:p w:rsidR="00F22746" w:rsidRPr="00F22746" w:rsidRDefault="00F22746" w:rsidP="00F22746">
      <w:pPr>
        <w:rPr>
          <w:sz w:val="28"/>
          <w:szCs w:val="28"/>
        </w:rPr>
      </w:pPr>
    </w:p>
    <w:p w:rsidR="008F1747" w:rsidRPr="008F1747" w:rsidRDefault="008F1747" w:rsidP="008F1747">
      <w:pPr>
        <w:pStyle w:val="a7"/>
        <w:numPr>
          <w:ilvl w:val="0"/>
          <w:numId w:val="13"/>
        </w:numPr>
        <w:ind w:right="423"/>
        <w:rPr>
          <w:sz w:val="28"/>
          <w:szCs w:val="28"/>
        </w:rPr>
      </w:pPr>
      <w:r w:rsidRPr="008F1747">
        <w:rPr>
          <w:sz w:val="28"/>
          <w:szCs w:val="28"/>
        </w:rPr>
        <w:t>Петрова Ю.О. – председатель, начальник управления образования администрации Собинского района</w:t>
      </w:r>
    </w:p>
    <w:p w:rsidR="00F22746" w:rsidRPr="008F1747" w:rsidRDefault="00F22746" w:rsidP="008F1747">
      <w:pPr>
        <w:pStyle w:val="a7"/>
        <w:numPr>
          <w:ilvl w:val="0"/>
          <w:numId w:val="13"/>
        </w:numPr>
        <w:rPr>
          <w:sz w:val="28"/>
          <w:szCs w:val="28"/>
        </w:rPr>
      </w:pPr>
      <w:r w:rsidRPr="008F1747">
        <w:rPr>
          <w:sz w:val="28"/>
          <w:szCs w:val="28"/>
        </w:rPr>
        <w:t>Кудряшова Н.А. - заместитель начальника управления образования администрации  Собинск</w:t>
      </w:r>
      <w:r w:rsidR="00C31869" w:rsidRPr="008F1747">
        <w:rPr>
          <w:sz w:val="28"/>
          <w:szCs w:val="28"/>
        </w:rPr>
        <w:t>ого</w:t>
      </w:r>
      <w:r w:rsidRPr="008F1747">
        <w:rPr>
          <w:sz w:val="28"/>
          <w:szCs w:val="28"/>
        </w:rPr>
        <w:t xml:space="preserve"> район</w:t>
      </w:r>
      <w:r w:rsidR="00C31869" w:rsidRPr="008F1747">
        <w:rPr>
          <w:sz w:val="28"/>
          <w:szCs w:val="28"/>
        </w:rPr>
        <w:t>а</w:t>
      </w:r>
      <w:r w:rsidRPr="008F1747">
        <w:rPr>
          <w:sz w:val="28"/>
          <w:szCs w:val="28"/>
        </w:rPr>
        <w:t>;</w:t>
      </w:r>
    </w:p>
    <w:p w:rsidR="00F22746" w:rsidRPr="008F1747" w:rsidRDefault="008F1747" w:rsidP="008F1747">
      <w:pPr>
        <w:pStyle w:val="a7"/>
        <w:numPr>
          <w:ilvl w:val="0"/>
          <w:numId w:val="13"/>
        </w:numPr>
        <w:rPr>
          <w:sz w:val="28"/>
          <w:szCs w:val="28"/>
        </w:rPr>
      </w:pPr>
      <w:proofErr w:type="spellStart"/>
      <w:r w:rsidRPr="008F1747">
        <w:rPr>
          <w:sz w:val="28"/>
          <w:szCs w:val="28"/>
        </w:rPr>
        <w:t>Валикова</w:t>
      </w:r>
      <w:proofErr w:type="spellEnd"/>
      <w:r w:rsidRPr="008F1747">
        <w:rPr>
          <w:sz w:val="28"/>
          <w:szCs w:val="28"/>
        </w:rPr>
        <w:t xml:space="preserve"> С.А. – и.о</w:t>
      </w:r>
      <w:r w:rsidR="00F22746" w:rsidRPr="008F1747">
        <w:rPr>
          <w:sz w:val="28"/>
          <w:szCs w:val="28"/>
        </w:rPr>
        <w:t>. директора МБУ ДО ЦДЮТ и Э;</w:t>
      </w:r>
    </w:p>
    <w:p w:rsidR="00F22746" w:rsidRPr="008F1747" w:rsidRDefault="00F22746" w:rsidP="008F1747">
      <w:pPr>
        <w:pStyle w:val="a7"/>
        <w:numPr>
          <w:ilvl w:val="0"/>
          <w:numId w:val="13"/>
        </w:numPr>
        <w:rPr>
          <w:sz w:val="28"/>
          <w:szCs w:val="28"/>
        </w:rPr>
      </w:pPr>
      <w:r w:rsidRPr="008F1747">
        <w:rPr>
          <w:sz w:val="28"/>
          <w:szCs w:val="28"/>
        </w:rPr>
        <w:t>Быкова Е.В. – консультант МКУ «Управление сельского хозяйства и природопользования»;</w:t>
      </w:r>
    </w:p>
    <w:p w:rsidR="00F22746" w:rsidRPr="008F1747" w:rsidRDefault="00F22746" w:rsidP="008F1747">
      <w:pPr>
        <w:pStyle w:val="a7"/>
        <w:numPr>
          <w:ilvl w:val="0"/>
          <w:numId w:val="13"/>
        </w:numPr>
        <w:rPr>
          <w:sz w:val="28"/>
          <w:szCs w:val="28"/>
        </w:rPr>
      </w:pPr>
      <w:proofErr w:type="spellStart"/>
      <w:r w:rsidRPr="008F1747">
        <w:rPr>
          <w:sz w:val="28"/>
          <w:szCs w:val="28"/>
        </w:rPr>
        <w:t>Ковба</w:t>
      </w:r>
      <w:proofErr w:type="spellEnd"/>
      <w:r w:rsidRPr="008F1747">
        <w:rPr>
          <w:sz w:val="28"/>
          <w:szCs w:val="28"/>
        </w:rPr>
        <w:t xml:space="preserve"> О.Е. – инженер отдела охраны и защиты леса ГКУ «</w:t>
      </w:r>
      <w:proofErr w:type="spellStart"/>
      <w:r w:rsidRPr="008F1747">
        <w:rPr>
          <w:sz w:val="28"/>
          <w:szCs w:val="28"/>
        </w:rPr>
        <w:t>Собинское</w:t>
      </w:r>
      <w:proofErr w:type="spellEnd"/>
      <w:r w:rsidRPr="008F1747">
        <w:rPr>
          <w:sz w:val="28"/>
          <w:szCs w:val="28"/>
        </w:rPr>
        <w:t xml:space="preserve"> лесничество». </w:t>
      </w:r>
    </w:p>
    <w:p w:rsidR="003768A5" w:rsidRDefault="003768A5">
      <w:bookmarkStart w:id="0" w:name="_GoBack"/>
      <w:bookmarkEnd w:id="0"/>
    </w:p>
    <w:sectPr w:rsidR="003768A5" w:rsidSect="002371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EAE4A"/>
    <w:lvl w:ilvl="0">
      <w:numFmt w:val="bullet"/>
      <w:lvlText w:val="*"/>
      <w:lvlJc w:val="left"/>
    </w:lvl>
  </w:abstractNum>
  <w:abstractNum w:abstractNumId="1">
    <w:nsid w:val="07C132C5"/>
    <w:multiLevelType w:val="hybridMultilevel"/>
    <w:tmpl w:val="C0BA2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4E76CB"/>
    <w:multiLevelType w:val="hybridMultilevel"/>
    <w:tmpl w:val="D114684C"/>
    <w:lvl w:ilvl="0" w:tplc="02BA05F4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BCB3A63"/>
    <w:multiLevelType w:val="multilevel"/>
    <w:tmpl w:val="618C98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E347A"/>
    <w:multiLevelType w:val="multilevel"/>
    <w:tmpl w:val="89A02E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abstractNum w:abstractNumId="5">
    <w:nsid w:val="370E5F7A"/>
    <w:multiLevelType w:val="multilevel"/>
    <w:tmpl w:val="205A8F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7C36D98"/>
    <w:multiLevelType w:val="hybridMultilevel"/>
    <w:tmpl w:val="5472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4149B"/>
    <w:multiLevelType w:val="multilevel"/>
    <w:tmpl w:val="6D90A59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1D53863"/>
    <w:multiLevelType w:val="hybridMultilevel"/>
    <w:tmpl w:val="D9E0071E"/>
    <w:lvl w:ilvl="0" w:tplc="F6941E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5C5A"/>
    <w:multiLevelType w:val="hybridMultilevel"/>
    <w:tmpl w:val="738A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65BDD"/>
    <w:multiLevelType w:val="hybridMultilevel"/>
    <w:tmpl w:val="0090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E194F"/>
    <w:multiLevelType w:val="hybridMultilevel"/>
    <w:tmpl w:val="1A604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FD0561"/>
    <w:multiLevelType w:val="hybridMultilevel"/>
    <w:tmpl w:val="B1DA6E12"/>
    <w:lvl w:ilvl="0" w:tplc="418CE7F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4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45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587E"/>
    <w:rsid w:val="000966FF"/>
    <w:rsid w:val="0012093B"/>
    <w:rsid w:val="00153575"/>
    <w:rsid w:val="001B24E4"/>
    <w:rsid w:val="0020021A"/>
    <w:rsid w:val="0023713B"/>
    <w:rsid w:val="002A7640"/>
    <w:rsid w:val="002C010A"/>
    <w:rsid w:val="002E7192"/>
    <w:rsid w:val="0033305C"/>
    <w:rsid w:val="00367CB6"/>
    <w:rsid w:val="003768A5"/>
    <w:rsid w:val="00426A19"/>
    <w:rsid w:val="00440306"/>
    <w:rsid w:val="00472E34"/>
    <w:rsid w:val="004E2BE0"/>
    <w:rsid w:val="004E488B"/>
    <w:rsid w:val="005802AF"/>
    <w:rsid w:val="006C2BA6"/>
    <w:rsid w:val="00764320"/>
    <w:rsid w:val="007E70DE"/>
    <w:rsid w:val="0081587E"/>
    <w:rsid w:val="008E7784"/>
    <w:rsid w:val="008F1747"/>
    <w:rsid w:val="009025DF"/>
    <w:rsid w:val="009B47BE"/>
    <w:rsid w:val="00BA0247"/>
    <w:rsid w:val="00C21927"/>
    <w:rsid w:val="00C25529"/>
    <w:rsid w:val="00C25E0E"/>
    <w:rsid w:val="00C31869"/>
    <w:rsid w:val="00C35D0B"/>
    <w:rsid w:val="00CB705D"/>
    <w:rsid w:val="00D03FF0"/>
    <w:rsid w:val="00D064B0"/>
    <w:rsid w:val="00D12733"/>
    <w:rsid w:val="00DA6CDA"/>
    <w:rsid w:val="00DE38AA"/>
    <w:rsid w:val="00DF781B"/>
    <w:rsid w:val="00E00814"/>
    <w:rsid w:val="00E04E54"/>
    <w:rsid w:val="00E731E0"/>
    <w:rsid w:val="00F2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87E"/>
    <w:pPr>
      <w:keepNext/>
      <w:ind w:left="240" w:firstLine="60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3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1587E"/>
    <w:pPr>
      <w:keepNext/>
      <w:ind w:left="45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1587E"/>
    <w:pPr>
      <w:ind w:left="240" w:firstLine="600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1587E"/>
    <w:pPr>
      <w:ind w:firstLine="60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1587E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81587E"/>
    <w:pPr>
      <w:widowControl w:val="0"/>
      <w:snapToGrid w:val="0"/>
      <w:spacing w:after="0" w:line="300" w:lineRule="auto"/>
      <w:ind w:left="36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81587E"/>
    <w:pPr>
      <w:ind w:left="720"/>
    </w:pPr>
    <w:rPr>
      <w:sz w:val="20"/>
      <w:szCs w:val="20"/>
    </w:rPr>
  </w:style>
  <w:style w:type="character" w:customStyle="1" w:styleId="31">
    <w:name w:val="Основной текст (3)"/>
    <w:basedOn w:val="a0"/>
    <w:rsid w:val="008E77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_"/>
    <w:basedOn w:val="a0"/>
    <w:link w:val="32"/>
    <w:rsid w:val="006C2B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8"/>
    <w:rsid w:val="006C2BA6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8"/>
    <w:rsid w:val="006C2B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8"/>
    <w:rsid w:val="006C2BA6"/>
    <w:pPr>
      <w:widowControl w:val="0"/>
      <w:shd w:val="clear" w:color="auto" w:fill="FFFFFF"/>
      <w:spacing w:before="300" w:line="322" w:lineRule="exact"/>
      <w:ind w:hanging="420"/>
      <w:jc w:val="both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64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87E"/>
    <w:pPr>
      <w:keepNext/>
      <w:ind w:left="240" w:firstLine="600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1587E"/>
    <w:pPr>
      <w:keepNext/>
      <w:ind w:left="45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1587E"/>
    <w:pPr>
      <w:ind w:left="240" w:firstLine="600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587E"/>
    <w:pPr>
      <w:ind w:firstLine="6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1587E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81587E"/>
    <w:pPr>
      <w:widowControl w:val="0"/>
      <w:snapToGrid w:val="0"/>
      <w:spacing w:after="0" w:line="300" w:lineRule="auto"/>
      <w:ind w:left="36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81587E"/>
    <w:pPr>
      <w:ind w:left="720"/>
    </w:pPr>
    <w:rPr>
      <w:sz w:val="20"/>
      <w:szCs w:val="20"/>
    </w:rPr>
  </w:style>
  <w:style w:type="character" w:customStyle="1" w:styleId="31">
    <w:name w:val="Основной текст (3)"/>
    <w:basedOn w:val="a0"/>
    <w:rsid w:val="008E77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_"/>
    <w:basedOn w:val="a0"/>
    <w:link w:val="32"/>
    <w:rsid w:val="006C2B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8"/>
    <w:rsid w:val="006C2BA6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8"/>
    <w:rsid w:val="006C2B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8"/>
    <w:rsid w:val="006C2BA6"/>
    <w:pPr>
      <w:widowControl w:val="0"/>
      <w:shd w:val="clear" w:color="auto" w:fill="FFFFFF"/>
      <w:spacing w:before="300" w:line="322" w:lineRule="exact"/>
      <w:ind w:hanging="42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EA61-BDB3-4F48-AEF1-F16A5834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Татьяна Иполитовна</dc:creator>
  <cp:keywords/>
  <dc:description/>
  <cp:lastModifiedBy>Martinova_E</cp:lastModifiedBy>
  <cp:revision>19</cp:revision>
  <cp:lastPrinted>2017-10-10T14:10:00Z</cp:lastPrinted>
  <dcterms:created xsi:type="dcterms:W3CDTF">2016-09-05T07:13:00Z</dcterms:created>
  <dcterms:modified xsi:type="dcterms:W3CDTF">2017-10-10T14:10:00Z</dcterms:modified>
</cp:coreProperties>
</file>